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BBA3" w14:textId="77777777" w:rsidR="0099255E" w:rsidRDefault="0099255E" w:rsidP="0099255E">
      <w:pPr>
        <w:pStyle w:val="BasicParagraph"/>
        <w:rPr>
          <w:rFonts w:ascii="Barlow" w:hAnsi="Barlow" w:cs="Barlow"/>
          <w:sz w:val="18"/>
          <w:szCs w:val="18"/>
        </w:rPr>
      </w:pPr>
    </w:p>
    <w:p w14:paraId="65E75E69" w14:textId="77777777" w:rsidR="0099255E" w:rsidRDefault="0099255E" w:rsidP="0099255E">
      <w:pPr>
        <w:pStyle w:val="BasicParagraph"/>
        <w:rPr>
          <w:rFonts w:ascii="Barlow" w:hAnsi="Barlow" w:cs="Barlow"/>
          <w:sz w:val="18"/>
          <w:szCs w:val="18"/>
        </w:rPr>
      </w:pPr>
    </w:p>
    <w:p w14:paraId="2DA2C43F" w14:textId="37E88F08" w:rsidR="0099255E" w:rsidRPr="001B2D10" w:rsidRDefault="00A5625D" w:rsidP="0099255E">
      <w:pPr>
        <w:pStyle w:val="BasicParagraph"/>
        <w:rPr>
          <w:rFonts w:ascii="Barlow" w:hAnsi="Barlow" w:cs="Barlow"/>
        </w:rPr>
      </w:pPr>
      <w:r w:rsidRPr="00A5625D">
        <w:rPr>
          <w:rFonts w:ascii="Barlow" w:hAnsi="Barlow" w:cs="Barlow"/>
        </w:rPr>
        <w:t>[</w:t>
      </w:r>
      <w:r w:rsidR="001E28A9" w:rsidRPr="001B2D10">
        <w:rPr>
          <w:rFonts w:ascii="Barlow" w:hAnsi="Barlow" w:cs="Barlow"/>
          <w:highlight w:val="yellow"/>
        </w:rPr>
        <w:t>Your MP</w:t>
      </w:r>
      <w:r w:rsidR="008E6861">
        <w:rPr>
          <w:rFonts w:ascii="Barlow" w:hAnsi="Barlow" w:cs="Barlow"/>
          <w:highlight w:val="yellow"/>
        </w:rPr>
        <w:t>’</w:t>
      </w:r>
      <w:r w:rsidR="001E28A9" w:rsidRPr="001B2D10">
        <w:rPr>
          <w:rFonts w:ascii="Barlow" w:hAnsi="Barlow" w:cs="Barlow"/>
          <w:highlight w:val="yellow"/>
        </w:rPr>
        <w:t>s Name</w:t>
      </w:r>
      <w:r>
        <w:rPr>
          <w:rFonts w:ascii="Barlow" w:hAnsi="Barlow" w:cs="Barlow"/>
        </w:rPr>
        <w:t>]</w:t>
      </w:r>
      <w:r w:rsidR="0099255E" w:rsidRPr="001B2D10">
        <w:br/>
      </w:r>
      <w:r w:rsidR="00EB576B" w:rsidRPr="001B2D10">
        <w:rPr>
          <w:rFonts w:ascii="Barlow" w:hAnsi="Barlow" w:cs="Barlow"/>
        </w:rPr>
        <w:t>House of Commons</w:t>
      </w:r>
      <w:r w:rsidR="0099255E" w:rsidRPr="001B2D10">
        <w:br/>
      </w:r>
      <w:r w:rsidR="00EB576B" w:rsidRPr="001B2D10">
        <w:rPr>
          <w:rFonts w:ascii="Barlow" w:hAnsi="Barlow" w:cs="Barlow"/>
        </w:rPr>
        <w:t>London</w:t>
      </w:r>
      <w:r w:rsidR="0099255E" w:rsidRPr="001B2D10">
        <w:br/>
      </w:r>
      <w:r w:rsidR="00EB576B" w:rsidRPr="001B2D10">
        <w:rPr>
          <w:rFonts w:ascii="Barlow" w:hAnsi="Barlow" w:cs="Barlow"/>
        </w:rPr>
        <w:t>SW1A 0AA</w:t>
      </w:r>
    </w:p>
    <w:p w14:paraId="6298380B" w14:textId="04AAF5F6" w:rsidR="0099255E" w:rsidRPr="001B2D10" w:rsidRDefault="0099255E" w:rsidP="0099255E">
      <w:pPr>
        <w:pStyle w:val="BasicParagraph"/>
        <w:rPr>
          <w:rFonts w:ascii="Barlow" w:hAnsi="Barlow" w:cs="Barlow"/>
        </w:rPr>
      </w:pPr>
    </w:p>
    <w:p w14:paraId="2DAA8A6D" w14:textId="63EE0130" w:rsidR="0099255E" w:rsidRPr="001B2D10" w:rsidRDefault="001E28A9" w:rsidP="001E28A9">
      <w:pPr>
        <w:pStyle w:val="BasicParagraph"/>
        <w:jc w:val="right"/>
        <w:rPr>
          <w:rFonts w:ascii="Barlow" w:hAnsi="Barlow" w:cs="Barlow"/>
        </w:rPr>
      </w:pPr>
      <w:r w:rsidRPr="001B2D10">
        <w:rPr>
          <w:rFonts w:ascii="Barlow" w:hAnsi="Barlow" w:cs="Barlow"/>
        </w:rPr>
        <w:fldChar w:fldCharType="begin"/>
      </w:r>
      <w:r w:rsidRPr="001B2D10">
        <w:rPr>
          <w:rFonts w:ascii="Barlow" w:hAnsi="Barlow" w:cs="Barlow"/>
        </w:rPr>
        <w:instrText xml:space="preserve"> DATE \@ "dd MMMM yyyy" </w:instrText>
      </w:r>
      <w:r w:rsidRPr="001B2D10">
        <w:rPr>
          <w:rFonts w:ascii="Barlow" w:hAnsi="Barlow" w:cs="Barlow"/>
        </w:rPr>
        <w:fldChar w:fldCharType="separate"/>
      </w:r>
      <w:r w:rsidR="00931D0C">
        <w:rPr>
          <w:rFonts w:ascii="Barlow" w:hAnsi="Barlow" w:cs="Barlow"/>
          <w:noProof/>
        </w:rPr>
        <w:t>31 January 2024</w:t>
      </w:r>
      <w:r w:rsidRPr="001B2D10">
        <w:rPr>
          <w:rFonts w:ascii="Barlow" w:hAnsi="Barlow" w:cs="Barlow"/>
        </w:rPr>
        <w:fldChar w:fldCharType="end"/>
      </w:r>
    </w:p>
    <w:p w14:paraId="60101582" w14:textId="6415F90B" w:rsidR="0099255E" w:rsidRPr="001B2D10" w:rsidRDefault="0099255E" w:rsidP="0099255E">
      <w:pPr>
        <w:pStyle w:val="BasicParagraph"/>
        <w:rPr>
          <w:rFonts w:ascii="Barlow" w:hAnsi="Barlow" w:cs="Barlow"/>
        </w:rPr>
      </w:pPr>
    </w:p>
    <w:p w14:paraId="57268B59" w14:textId="22908167" w:rsidR="0099255E" w:rsidRPr="00A07DB0" w:rsidRDefault="0099255E" w:rsidP="00E1430C">
      <w:pPr>
        <w:rPr>
          <w:rFonts w:ascii="Barlow" w:hAnsi="Barlow"/>
          <w:sz w:val="22"/>
          <w:szCs w:val="22"/>
        </w:rPr>
      </w:pPr>
      <w:r w:rsidRPr="00A07DB0">
        <w:rPr>
          <w:rFonts w:ascii="Barlow" w:hAnsi="Barlow"/>
          <w:sz w:val="22"/>
          <w:szCs w:val="22"/>
        </w:rPr>
        <w:t xml:space="preserve">Dear </w:t>
      </w:r>
      <w:r w:rsidR="00A5625D">
        <w:rPr>
          <w:rFonts w:ascii="Barlow" w:hAnsi="Barlow"/>
          <w:sz w:val="22"/>
          <w:szCs w:val="22"/>
        </w:rPr>
        <w:t>[</w:t>
      </w:r>
      <w:r w:rsidR="00366976" w:rsidRPr="00A07DB0">
        <w:rPr>
          <w:rFonts w:ascii="Barlow" w:hAnsi="Barlow"/>
          <w:sz w:val="22"/>
          <w:szCs w:val="22"/>
          <w:highlight w:val="yellow"/>
        </w:rPr>
        <w:t>XXXXXXX</w:t>
      </w:r>
      <w:r w:rsidR="00A5625D">
        <w:rPr>
          <w:rFonts w:ascii="Barlow" w:hAnsi="Barlow"/>
          <w:sz w:val="22"/>
          <w:szCs w:val="22"/>
        </w:rPr>
        <w:t>],</w:t>
      </w:r>
    </w:p>
    <w:p w14:paraId="5A3BA365" w14:textId="77777777" w:rsidR="005C3616" w:rsidRPr="00A07DB0" w:rsidRDefault="005C3616" w:rsidP="00E1430C">
      <w:pPr>
        <w:rPr>
          <w:rFonts w:ascii="Barlow" w:hAnsi="Barlow"/>
          <w:sz w:val="22"/>
          <w:szCs w:val="22"/>
        </w:rPr>
      </w:pPr>
    </w:p>
    <w:p w14:paraId="67274E7E" w14:textId="77777777" w:rsidR="00A07DB0" w:rsidRDefault="00A07DB0" w:rsidP="004E2BDF">
      <w:pPr>
        <w:pStyle w:val="BasicParagraph"/>
        <w:rPr>
          <w:rFonts w:ascii="Barlow" w:hAnsi="Barlow" w:cs="Barlow"/>
          <w:sz w:val="22"/>
          <w:szCs w:val="22"/>
        </w:rPr>
      </w:pPr>
    </w:p>
    <w:p w14:paraId="122F3C93" w14:textId="64938C6C" w:rsidR="00A07DB0" w:rsidRDefault="00645AF2" w:rsidP="004E2BDF">
      <w:pPr>
        <w:pStyle w:val="BasicParagraph"/>
        <w:rPr>
          <w:rFonts w:ascii="Barlow" w:hAnsi="Barlow" w:cs="Barlow"/>
          <w:sz w:val="22"/>
          <w:szCs w:val="22"/>
        </w:rPr>
      </w:pPr>
      <w:r>
        <w:rPr>
          <w:rFonts w:ascii="Barlow" w:hAnsi="Barlow" w:cs="Barlow"/>
          <w:sz w:val="22"/>
          <w:szCs w:val="22"/>
        </w:rPr>
        <w:t>[</w:t>
      </w:r>
      <w:r w:rsidRPr="00BC71FA">
        <w:rPr>
          <w:rFonts w:ascii="Barlow" w:hAnsi="Barlow" w:cs="Barlow"/>
          <w:sz w:val="22"/>
          <w:szCs w:val="22"/>
          <w:highlight w:val="yellow"/>
        </w:rPr>
        <w:t>You can write in here about your personal situation</w:t>
      </w:r>
      <w:r w:rsidR="00BC71FA">
        <w:rPr>
          <w:rFonts w:ascii="Barlow" w:hAnsi="Barlow" w:cs="Barlow"/>
          <w:sz w:val="22"/>
          <w:szCs w:val="22"/>
        </w:rPr>
        <w:t>]</w:t>
      </w:r>
    </w:p>
    <w:p w14:paraId="08D5B6E6" w14:textId="77777777" w:rsidR="00A07DB0" w:rsidRDefault="00A07DB0" w:rsidP="004E2BDF">
      <w:pPr>
        <w:pStyle w:val="BasicParagraph"/>
        <w:rPr>
          <w:rFonts w:ascii="Barlow" w:hAnsi="Barlow" w:cs="Barlow"/>
          <w:sz w:val="22"/>
          <w:szCs w:val="22"/>
        </w:rPr>
      </w:pPr>
    </w:p>
    <w:p w14:paraId="7A32E6CD" w14:textId="77777777" w:rsidR="00A07DB0" w:rsidRDefault="00A07DB0" w:rsidP="004E2BDF">
      <w:pPr>
        <w:pStyle w:val="BasicParagraph"/>
        <w:rPr>
          <w:rFonts w:ascii="Barlow" w:hAnsi="Barlow" w:cs="Barlow"/>
          <w:sz w:val="22"/>
          <w:szCs w:val="22"/>
        </w:rPr>
      </w:pPr>
    </w:p>
    <w:p w14:paraId="364BEA1B" w14:textId="00023AAE" w:rsidR="004E2BDF" w:rsidRPr="00A07DB0" w:rsidRDefault="004E2BDF" w:rsidP="004E2BDF">
      <w:pPr>
        <w:pStyle w:val="BasicParagraph"/>
        <w:rPr>
          <w:rFonts w:ascii="Barlow" w:hAnsi="Barlow" w:cs="Barlow"/>
          <w:sz w:val="22"/>
          <w:szCs w:val="22"/>
        </w:rPr>
      </w:pPr>
      <w:r w:rsidRPr="00A07DB0">
        <w:rPr>
          <w:rFonts w:ascii="Barlow" w:hAnsi="Barlow" w:cs="Barlow"/>
          <w:sz w:val="22"/>
          <w:szCs w:val="22"/>
        </w:rPr>
        <w:t>I will be taking part in a lobby of parliament</w:t>
      </w:r>
      <w:r w:rsidR="00A523C2" w:rsidRPr="00A07DB0">
        <w:rPr>
          <w:rFonts w:ascii="Barlow" w:hAnsi="Barlow" w:cs="Barlow"/>
          <w:sz w:val="22"/>
          <w:szCs w:val="22"/>
        </w:rPr>
        <w:t xml:space="preserve"> organised by the Haemophilia Society in conjunction with the APP</w:t>
      </w:r>
      <w:r w:rsidR="0032034C" w:rsidRPr="00A07DB0">
        <w:rPr>
          <w:rFonts w:ascii="Barlow" w:hAnsi="Barlow" w:cs="Barlow"/>
          <w:sz w:val="22"/>
          <w:szCs w:val="22"/>
        </w:rPr>
        <w:t>G</w:t>
      </w:r>
      <w:r w:rsidR="00A523C2" w:rsidRPr="00A07DB0">
        <w:rPr>
          <w:rFonts w:ascii="Barlow" w:hAnsi="Barlow" w:cs="Barlow"/>
          <w:sz w:val="22"/>
          <w:szCs w:val="22"/>
        </w:rPr>
        <w:t xml:space="preserve"> on Haemophilia and Contaminated Blood</w:t>
      </w:r>
      <w:r w:rsidRPr="00A07DB0">
        <w:rPr>
          <w:rFonts w:ascii="Barlow" w:hAnsi="Barlow" w:cs="Barlow"/>
          <w:sz w:val="22"/>
          <w:szCs w:val="22"/>
        </w:rPr>
        <w:t xml:space="preserve"> on </w:t>
      </w:r>
      <w:r w:rsidRPr="00A07DB0">
        <w:rPr>
          <w:rFonts w:ascii="Barlow" w:hAnsi="Barlow" w:cs="Barlow"/>
          <w:b/>
          <w:bCs/>
          <w:sz w:val="22"/>
          <w:szCs w:val="22"/>
        </w:rPr>
        <w:t>Wednesday 28 February from 11-1pm in Westminster Hall</w:t>
      </w:r>
      <w:r w:rsidRPr="00A07DB0">
        <w:rPr>
          <w:rFonts w:ascii="Barlow" w:hAnsi="Barlow" w:cs="Barlow"/>
          <w:sz w:val="22"/>
          <w:szCs w:val="22"/>
        </w:rPr>
        <w:t>. I would be keen to meet with you during this lobby</w:t>
      </w:r>
      <w:r w:rsidR="00517712">
        <w:rPr>
          <w:rFonts w:ascii="Barlow" w:hAnsi="Barlow" w:cs="Barlow"/>
          <w:sz w:val="22"/>
          <w:szCs w:val="22"/>
        </w:rPr>
        <w:t>,</w:t>
      </w:r>
      <w:r w:rsidRPr="00A07DB0">
        <w:rPr>
          <w:rFonts w:ascii="Barlow" w:hAnsi="Barlow" w:cs="Barlow"/>
          <w:sz w:val="22"/>
          <w:szCs w:val="22"/>
        </w:rPr>
        <w:t xml:space="preserve"> or we could arrange a meeting</w:t>
      </w:r>
      <w:r w:rsidR="00871076" w:rsidRPr="00A07DB0">
        <w:rPr>
          <w:rFonts w:ascii="Barlow" w:hAnsi="Barlow" w:cs="Barlow"/>
          <w:sz w:val="22"/>
          <w:szCs w:val="22"/>
        </w:rPr>
        <w:t xml:space="preserve"> earlier or later</w:t>
      </w:r>
      <w:r w:rsidRPr="00A07DB0">
        <w:rPr>
          <w:rFonts w:ascii="Barlow" w:hAnsi="Barlow" w:cs="Barlow"/>
          <w:sz w:val="22"/>
          <w:szCs w:val="22"/>
        </w:rPr>
        <w:t xml:space="preserve"> </w:t>
      </w:r>
      <w:r w:rsidR="0032034C" w:rsidRPr="00A07DB0">
        <w:rPr>
          <w:rFonts w:ascii="Barlow" w:hAnsi="Barlow" w:cs="Barlow"/>
          <w:sz w:val="22"/>
          <w:szCs w:val="22"/>
        </w:rPr>
        <w:t>that day</w:t>
      </w:r>
      <w:r w:rsidR="00517712">
        <w:rPr>
          <w:rFonts w:ascii="Barlow" w:hAnsi="Barlow" w:cs="Barlow"/>
          <w:sz w:val="22"/>
          <w:szCs w:val="22"/>
        </w:rPr>
        <w:t>,</w:t>
      </w:r>
      <w:r w:rsidR="0032034C" w:rsidRPr="00A07DB0">
        <w:rPr>
          <w:rFonts w:ascii="Barlow" w:hAnsi="Barlow" w:cs="Barlow"/>
          <w:sz w:val="22"/>
          <w:szCs w:val="22"/>
        </w:rPr>
        <w:t xml:space="preserve"> for me to tell you about my experiences and the impact that contaminated blood products have had on me and my family.</w:t>
      </w:r>
    </w:p>
    <w:p w14:paraId="588DFF8E" w14:textId="77777777" w:rsidR="002B4242" w:rsidRPr="00A07DB0" w:rsidRDefault="002B4242" w:rsidP="0099255E">
      <w:pPr>
        <w:pStyle w:val="BasicParagraph"/>
        <w:rPr>
          <w:rFonts w:ascii="Barlow" w:hAnsi="Barlow" w:cs="Barlow"/>
          <w:sz w:val="22"/>
          <w:szCs w:val="22"/>
        </w:rPr>
      </w:pPr>
    </w:p>
    <w:p w14:paraId="345630F9" w14:textId="22A7FE63" w:rsidR="0032034C" w:rsidRPr="00A07DB0" w:rsidRDefault="005E72BC" w:rsidP="0099255E">
      <w:pPr>
        <w:pStyle w:val="BasicParagraph"/>
        <w:rPr>
          <w:rFonts w:ascii="Barlow" w:hAnsi="Barlow" w:cs="Barlow"/>
          <w:b/>
          <w:bCs/>
          <w:sz w:val="22"/>
          <w:szCs w:val="22"/>
        </w:rPr>
      </w:pPr>
      <w:r>
        <w:rPr>
          <w:rFonts w:ascii="Barlow" w:hAnsi="Barlow" w:cs="Barlow"/>
          <w:b/>
          <w:bCs/>
          <w:sz w:val="22"/>
          <w:szCs w:val="22"/>
        </w:rPr>
        <w:t>Members of the APPG</w:t>
      </w:r>
      <w:r w:rsidR="002933E2">
        <w:rPr>
          <w:rFonts w:ascii="Barlow" w:hAnsi="Barlow" w:cs="Barlow"/>
          <w:b/>
          <w:bCs/>
          <w:sz w:val="22"/>
          <w:szCs w:val="22"/>
        </w:rPr>
        <w:t xml:space="preserve"> will be seeking to ask questions at Prime Minister’s Questions</w:t>
      </w:r>
      <w:r w:rsidR="002D32BB">
        <w:rPr>
          <w:rFonts w:ascii="Barlow" w:hAnsi="Barlow" w:cs="Barlow"/>
          <w:b/>
          <w:bCs/>
          <w:sz w:val="22"/>
          <w:szCs w:val="22"/>
        </w:rPr>
        <w:t xml:space="preserve"> </w:t>
      </w:r>
      <w:r w:rsidR="00363DE3">
        <w:rPr>
          <w:rFonts w:ascii="Barlow" w:hAnsi="Barlow" w:cs="Barlow"/>
          <w:b/>
          <w:bCs/>
          <w:sz w:val="22"/>
          <w:szCs w:val="22"/>
        </w:rPr>
        <w:t>on this issue and then a</w:t>
      </w:r>
      <w:r w:rsidR="00BA41EE">
        <w:rPr>
          <w:rFonts w:ascii="Barlow" w:hAnsi="Barlow" w:cs="Barlow"/>
          <w:b/>
          <w:bCs/>
          <w:sz w:val="22"/>
          <w:szCs w:val="22"/>
        </w:rPr>
        <w:t>fter PMQs t</w:t>
      </w:r>
      <w:r w:rsidR="0032034C" w:rsidRPr="00A07DB0">
        <w:rPr>
          <w:rFonts w:ascii="Barlow" w:hAnsi="Barlow" w:cs="Barlow"/>
          <w:b/>
          <w:bCs/>
          <w:sz w:val="22"/>
          <w:szCs w:val="22"/>
        </w:rPr>
        <w:t xml:space="preserve">here will be a photocall at </w:t>
      </w:r>
      <w:r w:rsidR="002203A4" w:rsidRPr="00A07DB0">
        <w:rPr>
          <w:rFonts w:ascii="Barlow" w:hAnsi="Barlow" w:cs="Barlow"/>
          <w:b/>
          <w:bCs/>
          <w:sz w:val="22"/>
          <w:szCs w:val="22"/>
        </w:rPr>
        <w:t>12.45 in Westminster Hall for MPs to show their support.</w:t>
      </w:r>
    </w:p>
    <w:p w14:paraId="75D6FD8C" w14:textId="77777777" w:rsidR="00FC7BA5" w:rsidRPr="00A07DB0" w:rsidRDefault="00FC7BA5" w:rsidP="0099255E">
      <w:pPr>
        <w:pStyle w:val="BasicParagraph"/>
        <w:rPr>
          <w:rFonts w:ascii="Barlow" w:hAnsi="Barlow" w:cs="Barlow"/>
          <w:sz w:val="22"/>
          <w:szCs w:val="22"/>
        </w:rPr>
      </w:pPr>
    </w:p>
    <w:p w14:paraId="04501F5A" w14:textId="2E510C61" w:rsidR="00FC7BA5" w:rsidRPr="00A07DB0" w:rsidRDefault="00FC7BA5" w:rsidP="0099255E">
      <w:pPr>
        <w:pStyle w:val="BasicParagraph"/>
        <w:rPr>
          <w:rFonts w:ascii="Barlow" w:hAnsi="Barlow" w:cs="Barlow"/>
          <w:sz w:val="22"/>
          <w:szCs w:val="22"/>
        </w:rPr>
      </w:pPr>
      <w:r w:rsidRPr="00A07DB0">
        <w:rPr>
          <w:rFonts w:ascii="Barlow" w:hAnsi="Barlow" w:cs="Barlow"/>
          <w:sz w:val="22"/>
          <w:szCs w:val="22"/>
        </w:rPr>
        <w:t xml:space="preserve">The </w:t>
      </w:r>
      <w:r w:rsidR="00340BEA" w:rsidRPr="00A07DB0">
        <w:rPr>
          <w:rFonts w:ascii="Barlow" w:hAnsi="Barlow" w:cs="Barlow"/>
          <w:sz w:val="22"/>
          <w:szCs w:val="22"/>
        </w:rPr>
        <w:t>Infected Blood Inquiry</w:t>
      </w:r>
      <w:r w:rsidR="00BE6EA5" w:rsidRPr="00A07DB0">
        <w:rPr>
          <w:rFonts w:ascii="Barlow" w:hAnsi="Barlow" w:cs="Barlow"/>
          <w:sz w:val="22"/>
          <w:szCs w:val="22"/>
        </w:rPr>
        <w:t xml:space="preserve"> into contaminated blood and blood products</w:t>
      </w:r>
      <w:r w:rsidR="00340BEA" w:rsidRPr="00A07DB0">
        <w:rPr>
          <w:rFonts w:ascii="Barlow" w:hAnsi="Barlow" w:cs="Barlow"/>
          <w:sz w:val="22"/>
          <w:szCs w:val="22"/>
        </w:rPr>
        <w:t xml:space="preserve"> </w:t>
      </w:r>
      <w:r w:rsidR="00C16532" w:rsidRPr="00A07DB0">
        <w:rPr>
          <w:rFonts w:ascii="Barlow" w:hAnsi="Barlow" w:cs="Barlow"/>
          <w:sz w:val="22"/>
          <w:szCs w:val="22"/>
        </w:rPr>
        <w:t xml:space="preserve">has laid bare </w:t>
      </w:r>
      <w:r w:rsidR="00E013F7" w:rsidRPr="00A07DB0">
        <w:rPr>
          <w:rFonts w:ascii="Barlow" w:hAnsi="Barlow" w:cs="Barlow"/>
          <w:sz w:val="22"/>
          <w:szCs w:val="22"/>
        </w:rPr>
        <w:t xml:space="preserve">the serious nature of the </w:t>
      </w:r>
      <w:r w:rsidR="00012AF4" w:rsidRPr="00A07DB0">
        <w:rPr>
          <w:rFonts w:ascii="Barlow" w:hAnsi="Barlow" w:cs="Barlow"/>
          <w:sz w:val="22"/>
          <w:szCs w:val="22"/>
        </w:rPr>
        <w:t xml:space="preserve">government </w:t>
      </w:r>
      <w:r w:rsidR="00E013F7" w:rsidRPr="00A07DB0">
        <w:rPr>
          <w:rFonts w:ascii="Barlow" w:hAnsi="Barlow" w:cs="Barlow"/>
          <w:sz w:val="22"/>
          <w:szCs w:val="22"/>
        </w:rPr>
        <w:t xml:space="preserve">failings that </w:t>
      </w:r>
      <w:r w:rsidR="00012AF4" w:rsidRPr="00A07DB0">
        <w:rPr>
          <w:rFonts w:ascii="Barlow" w:hAnsi="Barlow" w:cs="Barlow"/>
          <w:sz w:val="22"/>
          <w:szCs w:val="22"/>
        </w:rPr>
        <w:t xml:space="preserve">the chair concludes </w:t>
      </w:r>
      <w:r w:rsidR="00E013F7" w:rsidRPr="00A07DB0">
        <w:rPr>
          <w:rFonts w:ascii="Barlow" w:hAnsi="Barlow" w:cs="Barlow"/>
          <w:sz w:val="22"/>
          <w:szCs w:val="22"/>
        </w:rPr>
        <w:t>led to</w:t>
      </w:r>
      <w:r w:rsidR="001C571A" w:rsidRPr="00A07DB0">
        <w:rPr>
          <w:rFonts w:ascii="Barlow" w:hAnsi="Barlow" w:cs="Barlow"/>
          <w:sz w:val="22"/>
          <w:szCs w:val="22"/>
        </w:rPr>
        <w:t xml:space="preserve"> </w:t>
      </w:r>
      <w:r w:rsidR="00E013F7" w:rsidRPr="00A07DB0">
        <w:rPr>
          <w:rFonts w:ascii="Barlow" w:hAnsi="Barlow" w:cs="Barlow"/>
          <w:sz w:val="22"/>
          <w:szCs w:val="22"/>
        </w:rPr>
        <w:t>‘catastrophic loss of life and compounded suffering’</w:t>
      </w:r>
      <w:r w:rsidR="001C571A" w:rsidRPr="00A07DB0">
        <w:rPr>
          <w:rFonts w:ascii="Barlow" w:hAnsi="Barlow" w:cs="Barlow"/>
          <w:sz w:val="22"/>
          <w:szCs w:val="22"/>
        </w:rPr>
        <w:t xml:space="preserve"> and that ‘wrongs were done at individual, collective and systemic levels’</w:t>
      </w:r>
      <w:r w:rsidR="00012AF4" w:rsidRPr="00A07DB0">
        <w:rPr>
          <w:rFonts w:ascii="Barlow" w:hAnsi="Barlow" w:cs="Barlow"/>
          <w:sz w:val="22"/>
          <w:szCs w:val="22"/>
        </w:rPr>
        <w:t>.</w:t>
      </w:r>
    </w:p>
    <w:p w14:paraId="0259C6F6" w14:textId="77777777" w:rsidR="00FC7BA5" w:rsidRPr="00A07DB0" w:rsidRDefault="00FC7BA5" w:rsidP="0099255E">
      <w:pPr>
        <w:pStyle w:val="BasicParagraph"/>
        <w:rPr>
          <w:rFonts w:ascii="Barlow" w:hAnsi="Barlow" w:cs="Barlow"/>
          <w:sz w:val="22"/>
          <w:szCs w:val="22"/>
        </w:rPr>
      </w:pPr>
    </w:p>
    <w:p w14:paraId="4E8219BF" w14:textId="7654B482" w:rsidR="00012AF4" w:rsidRPr="00A07DB0" w:rsidRDefault="00012AF4" w:rsidP="00012AF4">
      <w:pPr>
        <w:pStyle w:val="BasicParagraph"/>
        <w:rPr>
          <w:rFonts w:ascii="Barlow" w:hAnsi="Barlow" w:cs="Barlow"/>
          <w:sz w:val="22"/>
          <w:szCs w:val="22"/>
        </w:rPr>
      </w:pPr>
      <w:r w:rsidRPr="00A07DB0">
        <w:rPr>
          <w:rFonts w:ascii="Barlow" w:hAnsi="Barlow" w:cs="Barlow"/>
          <w:sz w:val="22"/>
          <w:szCs w:val="22"/>
        </w:rPr>
        <w:t xml:space="preserve">The inquiry’s report on compensation and redress was published in April 2023 and recommended that a full compensation scheme should be set up straight away so that it was up and running by the end of that year. </w:t>
      </w:r>
      <w:r w:rsidR="007562E0" w:rsidRPr="00A07DB0">
        <w:rPr>
          <w:rFonts w:ascii="Barlow" w:hAnsi="Barlow" w:cs="Barlow"/>
          <w:sz w:val="22"/>
          <w:szCs w:val="22"/>
        </w:rPr>
        <w:t>However, t</w:t>
      </w:r>
      <w:r w:rsidRPr="00A07DB0">
        <w:rPr>
          <w:rFonts w:ascii="Barlow" w:hAnsi="Barlow" w:cs="Barlow"/>
          <w:sz w:val="22"/>
          <w:szCs w:val="22"/>
        </w:rPr>
        <w:t>he government says it will not respond to the recommendations for compensation until the inquiry’s final report is published. This was originally due to be in Autumn 2023, then March 2024 and will now be published on 20 May due to the ‘sheer scale and seriousness’ of the criticisms it contains.</w:t>
      </w:r>
    </w:p>
    <w:p w14:paraId="442F32A6" w14:textId="77777777" w:rsidR="007562E0" w:rsidRPr="00A07DB0" w:rsidRDefault="007562E0" w:rsidP="00012AF4">
      <w:pPr>
        <w:pStyle w:val="BasicParagraph"/>
        <w:rPr>
          <w:rFonts w:ascii="Barlow" w:hAnsi="Barlow" w:cs="Barlow"/>
          <w:sz w:val="22"/>
          <w:szCs w:val="22"/>
        </w:rPr>
      </w:pPr>
    </w:p>
    <w:p w14:paraId="291EC883" w14:textId="7C65C72E" w:rsidR="00BE6EA5" w:rsidRPr="00A07DB0" w:rsidRDefault="007562E0" w:rsidP="00BE6EA5">
      <w:pPr>
        <w:pStyle w:val="BasicParagraph"/>
        <w:rPr>
          <w:rFonts w:ascii="Barlow" w:hAnsi="Barlow" w:cs="Barlow"/>
          <w:sz w:val="22"/>
          <w:szCs w:val="22"/>
        </w:rPr>
      </w:pPr>
      <w:r w:rsidRPr="00A07DB0">
        <w:rPr>
          <w:rFonts w:ascii="Barlow" w:hAnsi="Barlow" w:cs="Barlow"/>
          <w:sz w:val="22"/>
          <w:szCs w:val="22"/>
        </w:rPr>
        <w:t>Meanwhile</w:t>
      </w:r>
      <w:r w:rsidR="00BE6EA5" w:rsidRPr="00A07DB0">
        <w:rPr>
          <w:rFonts w:ascii="Barlow" w:hAnsi="Barlow" w:cs="Barlow"/>
          <w:sz w:val="22"/>
          <w:szCs w:val="22"/>
        </w:rPr>
        <w:t>, people infected and affected by contaminated blood products are continuing to die</w:t>
      </w:r>
      <w:r w:rsidR="004721B7" w:rsidRPr="00A07DB0">
        <w:rPr>
          <w:rFonts w:ascii="Barlow" w:hAnsi="Barlow" w:cs="Barlow"/>
          <w:sz w:val="22"/>
          <w:szCs w:val="22"/>
        </w:rPr>
        <w:t>.</w:t>
      </w:r>
      <w:r w:rsidR="00BE6EA5" w:rsidRPr="00A07DB0">
        <w:rPr>
          <w:rFonts w:ascii="Barlow" w:hAnsi="Barlow" w:cs="Barlow"/>
          <w:sz w:val="22"/>
          <w:szCs w:val="22"/>
        </w:rPr>
        <w:t xml:space="preserve"> </w:t>
      </w:r>
      <w:r w:rsidR="004721B7" w:rsidRPr="00A07DB0">
        <w:rPr>
          <w:rFonts w:ascii="Barlow" w:hAnsi="Barlow" w:cs="Barlow"/>
          <w:sz w:val="22"/>
          <w:szCs w:val="22"/>
        </w:rPr>
        <w:t>W</w:t>
      </w:r>
      <w:r w:rsidR="00BE6EA5" w:rsidRPr="00A07DB0">
        <w:rPr>
          <w:rFonts w:ascii="Barlow" w:hAnsi="Barlow" w:cs="Barlow"/>
          <w:sz w:val="22"/>
          <w:szCs w:val="22"/>
        </w:rPr>
        <w:t>e are</w:t>
      </w:r>
      <w:r w:rsidR="004721B7" w:rsidRPr="00A07DB0">
        <w:rPr>
          <w:rFonts w:ascii="Barlow" w:hAnsi="Barlow" w:cs="Barlow"/>
          <w:sz w:val="22"/>
          <w:szCs w:val="22"/>
        </w:rPr>
        <w:t xml:space="preserve"> therefore</w:t>
      </w:r>
      <w:r w:rsidR="00BE6EA5" w:rsidRPr="00A07DB0">
        <w:rPr>
          <w:rFonts w:ascii="Barlow" w:hAnsi="Barlow" w:cs="Barlow"/>
          <w:sz w:val="22"/>
          <w:szCs w:val="22"/>
        </w:rPr>
        <w:t xml:space="preserve"> calling on the government to act now to implement a compensation and redress scheme in line with the recommendations of the Infected Blood Inquiry, to do so transparently, ensuring independence from government and to involve those infected and affected, and their representatives throughout this process.</w:t>
      </w:r>
    </w:p>
    <w:p w14:paraId="6C13B246" w14:textId="77777777" w:rsidR="004E2BDF" w:rsidRPr="00A07DB0" w:rsidRDefault="004E2BDF">
      <w:pPr>
        <w:rPr>
          <w:rFonts w:ascii="Barlow" w:hAnsi="Barlow"/>
          <w:sz w:val="22"/>
          <w:szCs w:val="22"/>
        </w:rPr>
      </w:pPr>
    </w:p>
    <w:p w14:paraId="46B86D06" w14:textId="3881F152" w:rsidR="003548D5" w:rsidRPr="00A07DB0" w:rsidRDefault="003548D5">
      <w:pPr>
        <w:rPr>
          <w:rFonts w:ascii="Barlow" w:hAnsi="Barlow"/>
          <w:sz w:val="22"/>
          <w:szCs w:val="22"/>
        </w:rPr>
      </w:pPr>
      <w:r w:rsidRPr="00A07DB0">
        <w:rPr>
          <w:rFonts w:ascii="Barlow" w:hAnsi="Barlow"/>
          <w:sz w:val="22"/>
          <w:szCs w:val="22"/>
        </w:rPr>
        <w:t>Yours sincerely</w:t>
      </w:r>
      <w:r w:rsidR="005B57A7" w:rsidRPr="00A07DB0">
        <w:rPr>
          <w:rFonts w:ascii="Barlow" w:hAnsi="Barlow"/>
          <w:sz w:val="22"/>
          <w:szCs w:val="22"/>
        </w:rPr>
        <w:t>,</w:t>
      </w:r>
    </w:p>
    <w:p w14:paraId="7EC6E479" w14:textId="2F37EC0C" w:rsidR="003548D5" w:rsidRPr="00AA70AC" w:rsidRDefault="003548D5">
      <w:pPr>
        <w:rPr>
          <w:rFonts w:ascii="Barlow" w:hAnsi="Barlow"/>
          <w:sz w:val="22"/>
          <w:szCs w:val="22"/>
        </w:rPr>
      </w:pPr>
    </w:p>
    <w:p w14:paraId="35D5BA3F" w14:textId="1542E51B" w:rsidR="005E0E5D" w:rsidRPr="00AA70AC" w:rsidRDefault="005E0E5D">
      <w:pPr>
        <w:rPr>
          <w:rFonts w:ascii="Barlow" w:hAnsi="Barlow"/>
          <w:sz w:val="22"/>
          <w:szCs w:val="22"/>
          <w:highlight w:val="yellow"/>
        </w:rPr>
      </w:pPr>
      <w:r w:rsidRPr="007F3A7D">
        <w:rPr>
          <w:rFonts w:ascii="Barlow" w:hAnsi="Barlow"/>
          <w:sz w:val="22"/>
          <w:szCs w:val="22"/>
        </w:rPr>
        <w:t>[</w:t>
      </w:r>
      <w:r w:rsidRPr="00AA70AC">
        <w:rPr>
          <w:rFonts w:ascii="Barlow" w:hAnsi="Barlow"/>
          <w:sz w:val="22"/>
          <w:szCs w:val="22"/>
          <w:highlight w:val="yellow"/>
        </w:rPr>
        <w:t>Your name</w:t>
      </w:r>
      <w:r w:rsidRPr="007F3A7D">
        <w:rPr>
          <w:rFonts w:ascii="Barlow" w:hAnsi="Barlow"/>
          <w:sz w:val="22"/>
          <w:szCs w:val="22"/>
        </w:rPr>
        <w:t>]</w:t>
      </w:r>
    </w:p>
    <w:p w14:paraId="6E4350E9" w14:textId="425BE6B2" w:rsidR="00AA70AC" w:rsidRPr="00AA70AC" w:rsidRDefault="00EF0C54">
      <w:pPr>
        <w:rPr>
          <w:rFonts w:ascii="Barlow" w:hAnsi="Barlow"/>
          <w:sz w:val="22"/>
          <w:szCs w:val="22"/>
          <w:highlight w:val="yellow"/>
        </w:rPr>
      </w:pPr>
      <w:r w:rsidRPr="007F3A7D">
        <w:rPr>
          <w:rFonts w:ascii="Barlow" w:hAnsi="Barlow"/>
          <w:sz w:val="22"/>
          <w:szCs w:val="22"/>
        </w:rPr>
        <w:t>[</w:t>
      </w:r>
      <w:r w:rsidR="00AA70AC" w:rsidRPr="00AA70AC">
        <w:rPr>
          <w:rFonts w:ascii="Barlow" w:hAnsi="Barlow"/>
          <w:sz w:val="22"/>
          <w:szCs w:val="22"/>
          <w:highlight w:val="yellow"/>
        </w:rPr>
        <w:t>Your address</w:t>
      </w:r>
      <w:r w:rsidR="00AA70AC" w:rsidRPr="00FB14A4">
        <w:rPr>
          <w:rFonts w:ascii="Barlow" w:hAnsi="Barlow"/>
          <w:sz w:val="22"/>
          <w:szCs w:val="22"/>
        </w:rPr>
        <w:t>]</w:t>
      </w:r>
    </w:p>
    <w:p w14:paraId="6330A60B" w14:textId="77777777" w:rsidR="00AA70AC" w:rsidRPr="00AA70AC" w:rsidRDefault="00AA70AC">
      <w:pPr>
        <w:rPr>
          <w:rFonts w:ascii="Barlow" w:hAnsi="Barlow"/>
          <w:sz w:val="22"/>
          <w:szCs w:val="22"/>
          <w:highlight w:val="yellow"/>
        </w:rPr>
      </w:pPr>
    </w:p>
    <w:p w14:paraId="3B565A06" w14:textId="593A3C19" w:rsidR="0065418B" w:rsidRPr="00AA70AC" w:rsidRDefault="00A45060">
      <w:pPr>
        <w:rPr>
          <w:rFonts w:ascii="Barlow" w:hAnsi="Barlow"/>
          <w:sz w:val="22"/>
          <w:szCs w:val="22"/>
        </w:rPr>
      </w:pPr>
      <w:r w:rsidRPr="00A45060">
        <w:rPr>
          <w:rFonts w:ascii="Barlow" w:hAnsi="Barlow"/>
          <w:sz w:val="22"/>
          <w:szCs w:val="22"/>
        </w:rPr>
        <w:t>[</w:t>
      </w:r>
      <w:r w:rsidR="00EF0C54" w:rsidRPr="00363DE3">
        <w:rPr>
          <w:rFonts w:ascii="Barlow" w:hAnsi="Barlow"/>
          <w:color w:val="FF0000"/>
          <w:sz w:val="22"/>
          <w:szCs w:val="22"/>
        </w:rPr>
        <w:t>You need to include your full</w:t>
      </w:r>
      <w:r w:rsidR="000C0946" w:rsidRPr="00363DE3">
        <w:rPr>
          <w:rFonts w:ascii="Barlow" w:hAnsi="Barlow"/>
          <w:color w:val="FF0000"/>
          <w:sz w:val="22"/>
          <w:szCs w:val="22"/>
        </w:rPr>
        <w:t xml:space="preserve"> name and</w:t>
      </w:r>
      <w:r w:rsidR="00EF0C54" w:rsidRPr="00363DE3">
        <w:rPr>
          <w:rFonts w:ascii="Barlow" w:hAnsi="Barlow"/>
          <w:color w:val="FF0000"/>
          <w:sz w:val="22"/>
          <w:szCs w:val="22"/>
        </w:rPr>
        <w:t xml:space="preserve"> address including postcode</w:t>
      </w:r>
      <w:r w:rsidR="009217BA" w:rsidRPr="00363DE3">
        <w:rPr>
          <w:rFonts w:ascii="Barlow" w:hAnsi="Barlow"/>
          <w:color w:val="FF0000"/>
          <w:sz w:val="22"/>
          <w:szCs w:val="22"/>
        </w:rPr>
        <w:t xml:space="preserve"> </w:t>
      </w:r>
      <w:r w:rsidR="008E6861" w:rsidRPr="00363DE3">
        <w:rPr>
          <w:rFonts w:ascii="Barlow" w:hAnsi="Barlow"/>
          <w:color w:val="FF0000"/>
          <w:sz w:val="22"/>
          <w:szCs w:val="22"/>
        </w:rPr>
        <w:t xml:space="preserve">as MPs </w:t>
      </w:r>
      <w:r w:rsidR="009D462A" w:rsidRPr="00363DE3">
        <w:rPr>
          <w:rFonts w:ascii="Barlow" w:hAnsi="Barlow"/>
          <w:color w:val="FF0000"/>
          <w:sz w:val="22"/>
          <w:szCs w:val="22"/>
        </w:rPr>
        <w:t>need to confirm that you are their constitue</w:t>
      </w:r>
      <w:r w:rsidR="00A97A0C" w:rsidRPr="00363DE3">
        <w:rPr>
          <w:rFonts w:ascii="Barlow" w:hAnsi="Barlow"/>
          <w:color w:val="FF0000"/>
          <w:sz w:val="22"/>
          <w:szCs w:val="22"/>
        </w:rPr>
        <w:t>nt in order to</w:t>
      </w:r>
      <w:r w:rsidR="00AD7D69" w:rsidRPr="00363DE3">
        <w:rPr>
          <w:rFonts w:ascii="Barlow" w:hAnsi="Barlow"/>
          <w:color w:val="FF0000"/>
          <w:sz w:val="22"/>
          <w:szCs w:val="22"/>
        </w:rPr>
        <w:t xml:space="preserve"> meet with you</w:t>
      </w:r>
      <w:r w:rsidR="00A97A0C" w:rsidRPr="00363DE3">
        <w:rPr>
          <w:rFonts w:ascii="Barlow" w:hAnsi="Barlow"/>
          <w:color w:val="FF0000"/>
          <w:sz w:val="22"/>
          <w:szCs w:val="22"/>
        </w:rPr>
        <w:t xml:space="preserve"> take up your case</w:t>
      </w:r>
      <w:r>
        <w:rPr>
          <w:rFonts w:ascii="Barlow" w:hAnsi="Barlow"/>
          <w:sz w:val="22"/>
          <w:szCs w:val="22"/>
        </w:rPr>
        <w:t>]</w:t>
      </w:r>
    </w:p>
    <w:sectPr w:rsidR="0065418B" w:rsidRPr="00AA70AC" w:rsidSect="00963F3D">
      <w:headerReference w:type="default" r:id="rId10"/>
      <w:footerReference w:type="default" r:id="rId11"/>
      <w:pgSz w:w="11906" w:h="16838"/>
      <w:pgMar w:top="720" w:right="720" w:bottom="720" w:left="720" w:header="720" w:footer="51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66A1" w14:textId="77777777" w:rsidR="00963F3D" w:rsidRDefault="00963F3D" w:rsidP="0099255E">
      <w:r>
        <w:separator/>
      </w:r>
    </w:p>
  </w:endnote>
  <w:endnote w:type="continuationSeparator" w:id="0">
    <w:p w14:paraId="2896BCFE" w14:textId="77777777" w:rsidR="00963F3D" w:rsidRDefault="00963F3D" w:rsidP="0099255E">
      <w:r>
        <w:continuationSeparator/>
      </w:r>
    </w:p>
  </w:endnote>
  <w:endnote w:type="continuationNotice" w:id="1">
    <w:p w14:paraId="7447012A" w14:textId="77777777" w:rsidR="00963F3D" w:rsidRDefault="00963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Barlow">
    <w:altName w:val="Barlow"/>
    <w:charset w:val="00"/>
    <w:family w:val="auto"/>
    <w:pitch w:val="variable"/>
    <w:sig w:usb0="20000007" w:usb1="00000000" w:usb2="00000000" w:usb3="00000000" w:csb0="00000193" w:csb1="00000000"/>
  </w:font>
  <w:font w:name="Omnes">
    <w:altName w:val="Calibri"/>
    <w:charset w:val="00"/>
    <w:family w:val="auto"/>
    <w:pitch w:val="variable"/>
    <w:sig w:usb0="A00000AF" w:usb1="50004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EF91" w14:textId="06BF5FA5" w:rsidR="008B06C7" w:rsidRDefault="0099255E" w:rsidP="00547439">
    <w:pPr>
      <w:pStyle w:val="BasicParagraph"/>
      <w:rPr>
        <w:rFonts w:ascii="Barlow" w:hAnsi="Barlow" w:cs="Barlow"/>
        <w:sz w:val="18"/>
        <w:szCs w:val="18"/>
      </w:rPr>
    </w:pPr>
    <w:r>
      <w:rPr>
        <w:rFonts w:ascii="Barlow" w:hAnsi="Barlow" w:cs="Barlow"/>
        <w:b/>
        <w:bCs/>
        <w:color w:val="FF0019"/>
        <w:sz w:val="18"/>
        <w:szCs w:val="18"/>
      </w:rPr>
      <w:t>The Haemophilia Society</w:t>
    </w:r>
    <w:r w:rsidR="008D4BB6">
      <w:rPr>
        <w:rFonts w:ascii="Barlow" w:hAnsi="Barlow" w:cs="Barlow"/>
        <w:b/>
        <w:bCs/>
        <w:color w:val="FF0019"/>
        <w:sz w:val="18"/>
        <w:szCs w:val="18"/>
      </w:rPr>
      <w:t xml:space="preserve">    </w:t>
    </w:r>
    <w:r w:rsidR="004D411D">
      <w:rPr>
        <w:rFonts w:ascii="Barlow" w:hAnsi="Barlow" w:cs="Barlow"/>
        <w:b/>
        <w:bCs/>
        <w:color w:val="FF0019"/>
        <w:sz w:val="18"/>
        <w:szCs w:val="18"/>
      </w:rPr>
      <w:t xml:space="preserve">                                                                                                                                                                                             </w:t>
    </w:r>
    <w:r w:rsidR="008D4BB6">
      <w:rPr>
        <w:rFonts w:ascii="Barlow" w:hAnsi="Barlow" w:cs="Barlow"/>
        <w:b/>
        <w:bCs/>
        <w:color w:val="FF0019"/>
        <w:sz w:val="18"/>
        <w:szCs w:val="18"/>
      </w:rPr>
      <w:t>haemophilia.org.uk</w:t>
    </w:r>
  </w:p>
  <w:p w14:paraId="7FB524D1" w14:textId="524A19C9" w:rsidR="0099255E" w:rsidRPr="00547439" w:rsidRDefault="0099255E" w:rsidP="00547439">
    <w:pPr>
      <w:pStyle w:val="BasicParagraph"/>
      <w:rPr>
        <w:rFonts w:ascii="Barlow" w:hAnsi="Barlow" w:cs="Barlow"/>
        <w:sz w:val="18"/>
        <w:szCs w:val="18"/>
      </w:rPr>
    </w:pPr>
    <w:r>
      <w:rPr>
        <w:rFonts w:ascii="Barlow" w:hAnsi="Barlow" w:cs="Barlow"/>
        <w:b/>
        <w:bCs/>
        <w:sz w:val="18"/>
        <w:szCs w:val="18"/>
      </w:rPr>
      <w:t xml:space="preserve">President: </w:t>
    </w:r>
    <w:r>
      <w:rPr>
        <w:rFonts w:ascii="Barlow" w:hAnsi="Barlow" w:cs="Barlow"/>
        <w:sz w:val="18"/>
        <w:szCs w:val="18"/>
      </w:rPr>
      <w:t>Baroness Meacher Registered charity no. 288260. Charity Registered in Scotland no. SC039732</w:t>
    </w:r>
    <w:r>
      <w:rPr>
        <w:rFonts w:ascii="Barlow" w:hAnsi="Barlow" w:cs="Barlow"/>
        <w:sz w:val="18"/>
        <w:szCs w:val="18"/>
      </w:rPr>
      <w:br/>
    </w:r>
    <w:r>
      <w:rPr>
        <w:rFonts w:ascii="Omnes" w:hAnsi="Omnes" w:cs="Omnes"/>
        <w:sz w:val="18"/>
        <w:szCs w:val="18"/>
      </w:rPr>
      <w:t>A company registered in England and limited by guarantee. Registered Company No. 1763614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2048" w14:textId="77777777" w:rsidR="00963F3D" w:rsidRDefault="00963F3D" w:rsidP="0099255E">
      <w:r>
        <w:separator/>
      </w:r>
    </w:p>
  </w:footnote>
  <w:footnote w:type="continuationSeparator" w:id="0">
    <w:p w14:paraId="02FEBA87" w14:textId="77777777" w:rsidR="00963F3D" w:rsidRDefault="00963F3D" w:rsidP="0099255E">
      <w:r>
        <w:continuationSeparator/>
      </w:r>
    </w:p>
  </w:footnote>
  <w:footnote w:type="continuationNotice" w:id="1">
    <w:p w14:paraId="08D43EF6" w14:textId="77777777" w:rsidR="00963F3D" w:rsidRDefault="00963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EABE" w14:textId="0E38C064" w:rsidR="0099255E" w:rsidRDefault="0099255E">
    <w:pPr>
      <w:pStyle w:val="Header"/>
    </w:pPr>
    <w:r>
      <w:rPr>
        <w:noProof/>
      </w:rPr>
      <w:drawing>
        <wp:anchor distT="0" distB="0" distL="114300" distR="114300" simplePos="0" relativeHeight="251658240" behindDoc="0" locked="0" layoutInCell="1" allowOverlap="1" wp14:anchorId="323973B4" wp14:editId="7120FD87">
          <wp:simplePos x="0" y="0"/>
          <wp:positionH relativeFrom="margin">
            <wp:posOffset>4764405</wp:posOffset>
          </wp:positionH>
          <wp:positionV relativeFrom="margin">
            <wp:posOffset>-62865</wp:posOffset>
          </wp:positionV>
          <wp:extent cx="2025015" cy="967105"/>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25015" cy="9671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E"/>
    <w:rsid w:val="000019A9"/>
    <w:rsid w:val="000029D0"/>
    <w:rsid w:val="00012AF4"/>
    <w:rsid w:val="00021CF2"/>
    <w:rsid w:val="00050A26"/>
    <w:rsid w:val="00072468"/>
    <w:rsid w:val="000C0946"/>
    <w:rsid w:val="000F5548"/>
    <w:rsid w:val="00116711"/>
    <w:rsid w:val="00125ED8"/>
    <w:rsid w:val="001473B6"/>
    <w:rsid w:val="001A2B44"/>
    <w:rsid w:val="001B2D10"/>
    <w:rsid w:val="001C571A"/>
    <w:rsid w:val="001E2231"/>
    <w:rsid w:val="001E28A9"/>
    <w:rsid w:val="001F1FCB"/>
    <w:rsid w:val="002203A4"/>
    <w:rsid w:val="002656C7"/>
    <w:rsid w:val="00286B48"/>
    <w:rsid w:val="002933E2"/>
    <w:rsid w:val="002B4242"/>
    <w:rsid w:val="002D32BB"/>
    <w:rsid w:val="0032034C"/>
    <w:rsid w:val="0032512E"/>
    <w:rsid w:val="00340BEA"/>
    <w:rsid w:val="003548D5"/>
    <w:rsid w:val="00363DE3"/>
    <w:rsid w:val="00366976"/>
    <w:rsid w:val="003927E4"/>
    <w:rsid w:val="003F2BA4"/>
    <w:rsid w:val="0041757F"/>
    <w:rsid w:val="00417F8A"/>
    <w:rsid w:val="00425771"/>
    <w:rsid w:val="004721B7"/>
    <w:rsid w:val="004D411D"/>
    <w:rsid w:val="004E2BDF"/>
    <w:rsid w:val="004F4C0B"/>
    <w:rsid w:val="00517712"/>
    <w:rsid w:val="00521538"/>
    <w:rsid w:val="00547439"/>
    <w:rsid w:val="00566664"/>
    <w:rsid w:val="005749F7"/>
    <w:rsid w:val="005B0D47"/>
    <w:rsid w:val="005B57A7"/>
    <w:rsid w:val="005C3616"/>
    <w:rsid w:val="005E0E5D"/>
    <w:rsid w:val="005E589C"/>
    <w:rsid w:val="005E70E0"/>
    <w:rsid w:val="005E72BC"/>
    <w:rsid w:val="005F0043"/>
    <w:rsid w:val="00612979"/>
    <w:rsid w:val="00623638"/>
    <w:rsid w:val="00630E30"/>
    <w:rsid w:val="00635B86"/>
    <w:rsid w:val="00645AF2"/>
    <w:rsid w:val="0065418B"/>
    <w:rsid w:val="00684981"/>
    <w:rsid w:val="00694111"/>
    <w:rsid w:val="006F721F"/>
    <w:rsid w:val="00727166"/>
    <w:rsid w:val="007475C8"/>
    <w:rsid w:val="007562E0"/>
    <w:rsid w:val="007940EF"/>
    <w:rsid w:val="007A7FCE"/>
    <w:rsid w:val="007C7E8A"/>
    <w:rsid w:val="007F3A7D"/>
    <w:rsid w:val="00806552"/>
    <w:rsid w:val="00861CEB"/>
    <w:rsid w:val="00871076"/>
    <w:rsid w:val="0089609A"/>
    <w:rsid w:val="008B06C7"/>
    <w:rsid w:val="008B3BCC"/>
    <w:rsid w:val="008D4BB6"/>
    <w:rsid w:val="008E6861"/>
    <w:rsid w:val="008E7623"/>
    <w:rsid w:val="009217BA"/>
    <w:rsid w:val="00931D0C"/>
    <w:rsid w:val="00963F3D"/>
    <w:rsid w:val="009818AB"/>
    <w:rsid w:val="0099255E"/>
    <w:rsid w:val="009A27F8"/>
    <w:rsid w:val="009B4D69"/>
    <w:rsid w:val="009D462A"/>
    <w:rsid w:val="009E37BB"/>
    <w:rsid w:val="00A07DB0"/>
    <w:rsid w:val="00A45060"/>
    <w:rsid w:val="00A523C2"/>
    <w:rsid w:val="00A5625D"/>
    <w:rsid w:val="00A61683"/>
    <w:rsid w:val="00A86E63"/>
    <w:rsid w:val="00A908F1"/>
    <w:rsid w:val="00A97A0C"/>
    <w:rsid w:val="00AA70AC"/>
    <w:rsid w:val="00AD6963"/>
    <w:rsid w:val="00AD7D69"/>
    <w:rsid w:val="00AE0CD7"/>
    <w:rsid w:val="00AE3433"/>
    <w:rsid w:val="00AF7606"/>
    <w:rsid w:val="00B00F5B"/>
    <w:rsid w:val="00BA41EE"/>
    <w:rsid w:val="00BC71FA"/>
    <w:rsid w:val="00BD79F4"/>
    <w:rsid w:val="00BE6EA5"/>
    <w:rsid w:val="00C16532"/>
    <w:rsid w:val="00C22180"/>
    <w:rsid w:val="00C526D5"/>
    <w:rsid w:val="00C82A61"/>
    <w:rsid w:val="00C96DEF"/>
    <w:rsid w:val="00CD0597"/>
    <w:rsid w:val="00CF4C63"/>
    <w:rsid w:val="00CF7046"/>
    <w:rsid w:val="00D34C82"/>
    <w:rsid w:val="00D80178"/>
    <w:rsid w:val="00DC0EB0"/>
    <w:rsid w:val="00DE5F96"/>
    <w:rsid w:val="00E0135E"/>
    <w:rsid w:val="00E013F7"/>
    <w:rsid w:val="00E1430C"/>
    <w:rsid w:val="00E27B60"/>
    <w:rsid w:val="00E404D3"/>
    <w:rsid w:val="00EB05D5"/>
    <w:rsid w:val="00EB576B"/>
    <w:rsid w:val="00EC7E36"/>
    <w:rsid w:val="00ED3670"/>
    <w:rsid w:val="00EE13F1"/>
    <w:rsid w:val="00EE25D5"/>
    <w:rsid w:val="00EE529D"/>
    <w:rsid w:val="00EF0C54"/>
    <w:rsid w:val="00F47BFE"/>
    <w:rsid w:val="00F47DFA"/>
    <w:rsid w:val="00F9077C"/>
    <w:rsid w:val="00FB14A4"/>
    <w:rsid w:val="00FC7BA5"/>
    <w:rsid w:val="00FF062C"/>
    <w:rsid w:val="3E279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BE078"/>
  <w15:chartTrackingRefBased/>
  <w15:docId w15:val="{3C946EA7-7034-4048-808A-383CD92C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9255E"/>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99255E"/>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9255E"/>
    <w:pPr>
      <w:tabs>
        <w:tab w:val="center" w:pos="4680"/>
        <w:tab w:val="right" w:pos="9360"/>
      </w:tabs>
    </w:pPr>
  </w:style>
  <w:style w:type="character" w:customStyle="1" w:styleId="HeaderChar">
    <w:name w:val="Header Char"/>
    <w:basedOn w:val="DefaultParagraphFont"/>
    <w:link w:val="Header"/>
    <w:uiPriority w:val="99"/>
    <w:rsid w:val="0099255E"/>
  </w:style>
  <w:style w:type="paragraph" w:styleId="Footer">
    <w:name w:val="footer"/>
    <w:basedOn w:val="Normal"/>
    <w:link w:val="FooterChar"/>
    <w:uiPriority w:val="99"/>
    <w:unhideWhenUsed/>
    <w:rsid w:val="0099255E"/>
    <w:pPr>
      <w:tabs>
        <w:tab w:val="center" w:pos="4680"/>
        <w:tab w:val="right" w:pos="9360"/>
      </w:tabs>
    </w:pPr>
  </w:style>
  <w:style w:type="character" w:customStyle="1" w:styleId="FooterChar">
    <w:name w:val="Footer Char"/>
    <w:basedOn w:val="DefaultParagraphFont"/>
    <w:link w:val="Footer"/>
    <w:uiPriority w:val="99"/>
    <w:rsid w:val="0099255E"/>
  </w:style>
  <w:style w:type="character" w:styleId="Hyperlink">
    <w:name w:val="Hyperlink"/>
    <w:basedOn w:val="DefaultParagraphFont"/>
    <w:uiPriority w:val="99"/>
    <w:unhideWhenUsed/>
    <w:rsid w:val="005F0043"/>
    <w:rPr>
      <w:color w:val="0563C1" w:themeColor="hyperlink"/>
      <w:u w:val="single"/>
    </w:rPr>
  </w:style>
  <w:style w:type="character" w:styleId="UnresolvedMention">
    <w:name w:val="Unresolved Mention"/>
    <w:basedOn w:val="DefaultParagraphFont"/>
    <w:uiPriority w:val="99"/>
    <w:semiHidden/>
    <w:unhideWhenUsed/>
    <w:rsid w:val="005F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6cce04-0199-4d57-834f-1b57b78dec0d">IMGG-902429272-8416</_dlc_DocId>
    <_dlc_DocIdUrl xmlns="d76cce04-0199-4d57-834f-1b57b78dec0d">
      <Url>https://haemophiliasociety.sharepoint.com/_layouts/15/DocIdRedir.aspx?ID=IMGG-902429272-8416</Url>
      <Description>IMGG-902429272-8416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D33E38D257D47B8EC6E34AA022AF8" ma:contentTypeVersion="14" ma:contentTypeDescription="Create a new document." ma:contentTypeScope="" ma:versionID="7c8483637737a75e256af27bf184c5fe">
  <xsd:schema xmlns:xsd="http://www.w3.org/2001/XMLSchema" xmlns:xs="http://www.w3.org/2001/XMLSchema" xmlns:p="http://schemas.microsoft.com/office/2006/metadata/properties" xmlns:ns2="c2b8fe06-8cb5-47d7-a792-ce8cbd22301c" xmlns:ns3="d76cce04-0199-4d57-834f-1b57b78dec0d" targetNamespace="http://schemas.microsoft.com/office/2006/metadata/properties" ma:root="true" ma:fieldsID="c61aee2e709cb6fb0b0e91062d8987c5" ns2:_="" ns3:_="">
    <xsd:import namespace="c2b8fe06-8cb5-47d7-a792-ce8cbd22301c"/>
    <xsd:import namespace="d76cce04-0199-4d57-834f-1b57b78dec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fe06-8cb5-47d7-a792-ce8cbd2230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6cce04-0199-4d57-834f-1b57b78dec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C1135C-7D4A-4319-9A64-27F4ADFC8EDB}">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c2b8fe06-8cb5-47d7-a792-ce8cbd22301c"/>
    <ds:schemaRef ds:uri="http://purl.org/dc/terms/"/>
    <ds:schemaRef ds:uri="http://schemas.microsoft.com/office/2006/metadata/properties"/>
    <ds:schemaRef ds:uri="d76cce04-0199-4d57-834f-1b57b78dec0d"/>
    <ds:schemaRef ds:uri="http://schemas.microsoft.com/office/infopath/2007/PartnerControls"/>
  </ds:schemaRefs>
</ds:datastoreItem>
</file>

<file path=customXml/itemProps2.xml><?xml version="1.0" encoding="utf-8"?>
<ds:datastoreItem xmlns:ds="http://schemas.openxmlformats.org/officeDocument/2006/customXml" ds:itemID="{E886B2FD-8317-41AB-9DCF-394A6DD67DE3}">
  <ds:schemaRefs>
    <ds:schemaRef ds:uri="http://schemas.microsoft.com/sharepoint/v3/contenttype/forms"/>
  </ds:schemaRefs>
</ds:datastoreItem>
</file>

<file path=customXml/itemProps3.xml><?xml version="1.0" encoding="utf-8"?>
<ds:datastoreItem xmlns:ds="http://schemas.openxmlformats.org/officeDocument/2006/customXml" ds:itemID="{7D38B887-5EFE-4935-BCD8-A10C0A04A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fe06-8cb5-47d7-a792-ce8cbd22301c"/>
    <ds:schemaRef ds:uri="d76cce04-0199-4d57-834f-1b57b78de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B8263-71C6-46A0-84F4-B5973A9B9E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Milton</dc:creator>
  <cp:keywords/>
  <dc:description/>
  <cp:lastModifiedBy>Jefferson Courtney</cp:lastModifiedBy>
  <cp:revision>2</cp:revision>
  <dcterms:created xsi:type="dcterms:W3CDTF">2024-01-31T18:14:00Z</dcterms:created>
  <dcterms:modified xsi:type="dcterms:W3CDTF">2024-01-31T18:14:00Z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0x0101000F4D33E38D257D47B8EC6E34AA022AF8</vt:lpwstr>
  </property>
  <property fmtid="{D5CDD505-2E9C-101B-9397-08002B2CF9AE}" pid="3" name="_dlc_DocIdItemGuid">
    <vt:lpwstr>24f92521-ea46-48bd-96ea-914aa6ef6c08</vt:lpwstr>
  </property>
</Properties>
</file>