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AEB4" w14:textId="4F96760A" w:rsidR="00B01108" w:rsidRPr="00EB0237" w:rsidRDefault="00EB0237" w:rsidP="00B01108">
      <w:pPr>
        <w:rPr>
          <w:rFonts w:ascii="Barlow" w:hAnsi="Barlow"/>
          <w:sz w:val="72"/>
          <w:szCs w:val="72"/>
        </w:rPr>
      </w:pPr>
      <w:r w:rsidRPr="00EB0237">
        <w:rPr>
          <w:rFonts w:ascii="Barlow" w:eastAsia="Barlow" w:hAnsi="Barlow" w:cs="Barlow"/>
          <w:noProof/>
          <w:sz w:val="20"/>
          <w:szCs w:val="22"/>
        </w:rPr>
        <w:drawing>
          <wp:anchor distT="0" distB="0" distL="114300" distR="114300" simplePos="0" relativeHeight="251659264" behindDoc="0" locked="0" layoutInCell="1" allowOverlap="1" wp14:anchorId="2EA299FF" wp14:editId="64EAD4D2">
            <wp:simplePos x="0" y="0"/>
            <wp:positionH relativeFrom="column">
              <wp:posOffset>1329267</wp:posOffset>
            </wp:positionH>
            <wp:positionV relativeFrom="paragraph">
              <wp:posOffset>372533</wp:posOffset>
            </wp:positionV>
            <wp:extent cx="3139491" cy="1498600"/>
            <wp:effectExtent l="0" t="0" r="0" b="0"/>
            <wp:wrapNone/>
            <wp:docPr id="1" name="image1.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with medium confidence"/>
                    <pic:cNvPicPr/>
                  </pic:nvPicPr>
                  <pic:blipFill>
                    <a:blip r:embed="rId11" cstate="print"/>
                    <a:stretch>
                      <a:fillRect/>
                    </a:stretch>
                  </pic:blipFill>
                  <pic:spPr>
                    <a:xfrm>
                      <a:off x="0" y="0"/>
                      <a:ext cx="3139491" cy="1498600"/>
                    </a:xfrm>
                    <a:prstGeom prst="rect">
                      <a:avLst/>
                    </a:prstGeom>
                  </pic:spPr>
                </pic:pic>
              </a:graphicData>
            </a:graphic>
            <wp14:sizeRelH relativeFrom="page">
              <wp14:pctWidth>0</wp14:pctWidth>
            </wp14:sizeRelH>
            <wp14:sizeRelV relativeFrom="page">
              <wp14:pctHeight>0</wp14:pctHeight>
            </wp14:sizeRelV>
          </wp:anchor>
        </w:drawing>
      </w:r>
    </w:p>
    <w:p w14:paraId="18E7FBBF" w14:textId="4615DB9A" w:rsidR="00B01108" w:rsidRPr="00EB0237" w:rsidRDefault="00B01108" w:rsidP="00B01108">
      <w:pPr>
        <w:jc w:val="center"/>
        <w:rPr>
          <w:rFonts w:ascii="Barlow" w:hAnsi="Barlow" w:cs="Arial"/>
          <w:b/>
          <w:sz w:val="72"/>
          <w:szCs w:val="72"/>
        </w:rPr>
      </w:pPr>
    </w:p>
    <w:p w14:paraId="16B18563" w14:textId="77777777" w:rsidR="00B01108" w:rsidRPr="00EB0237" w:rsidRDefault="00B01108" w:rsidP="00B01108">
      <w:pPr>
        <w:jc w:val="center"/>
        <w:rPr>
          <w:rFonts w:ascii="Barlow" w:hAnsi="Barlow" w:cs="Arial"/>
          <w:b/>
          <w:sz w:val="72"/>
          <w:szCs w:val="72"/>
        </w:rPr>
      </w:pPr>
    </w:p>
    <w:p w14:paraId="3356E6E1" w14:textId="77777777" w:rsidR="00B01108" w:rsidRPr="00EB0237" w:rsidRDefault="00B01108" w:rsidP="00B01108">
      <w:pPr>
        <w:jc w:val="center"/>
        <w:rPr>
          <w:rFonts w:ascii="Barlow" w:hAnsi="Barlow" w:cs="Arial"/>
          <w:b/>
          <w:sz w:val="72"/>
          <w:szCs w:val="72"/>
        </w:rPr>
      </w:pPr>
    </w:p>
    <w:p w14:paraId="22FB8475" w14:textId="77777777" w:rsidR="00EB0237" w:rsidRPr="00EB0237" w:rsidRDefault="00EB0237" w:rsidP="00B01108">
      <w:pPr>
        <w:jc w:val="center"/>
        <w:rPr>
          <w:rFonts w:ascii="Barlow" w:hAnsi="Barlow" w:cs="Arial"/>
          <w:b/>
          <w:sz w:val="72"/>
          <w:szCs w:val="72"/>
        </w:rPr>
      </w:pPr>
    </w:p>
    <w:p w14:paraId="30173AE2" w14:textId="4CC454F1" w:rsidR="00AA6273" w:rsidRPr="00EB0237" w:rsidRDefault="00EB0237" w:rsidP="00B01108">
      <w:pPr>
        <w:jc w:val="center"/>
        <w:rPr>
          <w:rFonts w:ascii="Barlow" w:hAnsi="Barlow" w:cs="Arial"/>
          <w:b/>
          <w:sz w:val="72"/>
          <w:szCs w:val="72"/>
        </w:rPr>
      </w:pPr>
      <w:r w:rsidRPr="00EB0237">
        <w:rPr>
          <w:rFonts w:ascii="Barlow" w:hAnsi="Barlow" w:cs="Arial"/>
          <w:b/>
          <w:sz w:val="72"/>
          <w:szCs w:val="72"/>
        </w:rPr>
        <w:t xml:space="preserve">Information pack for </w:t>
      </w:r>
    </w:p>
    <w:p w14:paraId="27E41D42" w14:textId="3166B897" w:rsidR="00B01108" w:rsidRPr="00EB0237" w:rsidRDefault="00B01108" w:rsidP="00B01108">
      <w:pPr>
        <w:jc w:val="center"/>
        <w:rPr>
          <w:rFonts w:ascii="Barlow" w:hAnsi="Barlow" w:cs="Arial"/>
          <w:b/>
          <w:sz w:val="72"/>
          <w:szCs w:val="72"/>
        </w:rPr>
      </w:pPr>
      <w:r w:rsidRPr="00EB0237">
        <w:rPr>
          <w:rFonts w:ascii="Barlow" w:hAnsi="Barlow" w:cs="Arial"/>
          <w:b/>
          <w:sz w:val="72"/>
          <w:szCs w:val="72"/>
        </w:rPr>
        <w:t xml:space="preserve"> </w:t>
      </w:r>
      <w:r w:rsidR="00EB0237" w:rsidRPr="00EB0237">
        <w:rPr>
          <w:rFonts w:ascii="Barlow" w:hAnsi="Barlow" w:cs="Arial"/>
          <w:b/>
          <w:sz w:val="72"/>
          <w:szCs w:val="72"/>
        </w:rPr>
        <w:t>m</w:t>
      </w:r>
      <w:r w:rsidRPr="00EB0237">
        <w:rPr>
          <w:rFonts w:ascii="Barlow" w:hAnsi="Barlow" w:cs="Arial"/>
          <w:b/>
          <w:sz w:val="72"/>
          <w:szCs w:val="72"/>
        </w:rPr>
        <w:t xml:space="preserve">embers </w:t>
      </w:r>
      <w:r w:rsidR="00EB0237" w:rsidRPr="00EB0237">
        <w:rPr>
          <w:rFonts w:ascii="Barlow" w:hAnsi="Barlow" w:cs="Arial"/>
          <w:b/>
          <w:sz w:val="72"/>
          <w:szCs w:val="72"/>
        </w:rPr>
        <w:t>i</w:t>
      </w:r>
      <w:r w:rsidRPr="00EB0237">
        <w:rPr>
          <w:rFonts w:ascii="Barlow" w:hAnsi="Barlow" w:cs="Arial"/>
          <w:b/>
          <w:sz w:val="72"/>
          <w:szCs w:val="72"/>
        </w:rPr>
        <w:t xml:space="preserve">nterested in </w:t>
      </w:r>
      <w:r w:rsidR="00EB0237" w:rsidRPr="00EB0237">
        <w:rPr>
          <w:rFonts w:ascii="Barlow" w:hAnsi="Barlow" w:cs="Arial"/>
          <w:b/>
          <w:sz w:val="72"/>
          <w:szCs w:val="72"/>
        </w:rPr>
        <w:t>b</w:t>
      </w:r>
      <w:r w:rsidRPr="00EB0237">
        <w:rPr>
          <w:rFonts w:ascii="Barlow" w:hAnsi="Barlow" w:cs="Arial"/>
          <w:b/>
          <w:sz w:val="72"/>
          <w:szCs w:val="72"/>
        </w:rPr>
        <w:t xml:space="preserve">ecoming a </w:t>
      </w:r>
      <w:r w:rsidR="00EB0237" w:rsidRPr="00EB0237">
        <w:rPr>
          <w:rFonts w:ascii="Barlow" w:hAnsi="Barlow" w:cs="Arial"/>
          <w:b/>
          <w:sz w:val="72"/>
          <w:szCs w:val="72"/>
        </w:rPr>
        <w:t>t</w:t>
      </w:r>
      <w:r w:rsidRPr="00EB0237">
        <w:rPr>
          <w:rFonts w:ascii="Barlow" w:hAnsi="Barlow" w:cs="Arial"/>
          <w:b/>
          <w:sz w:val="72"/>
          <w:szCs w:val="72"/>
        </w:rPr>
        <w:t>rustee</w:t>
      </w:r>
    </w:p>
    <w:p w14:paraId="75432672" w14:textId="77777777" w:rsidR="00B01108" w:rsidRPr="00EB0237" w:rsidRDefault="00B01108" w:rsidP="00B01108">
      <w:pPr>
        <w:rPr>
          <w:rFonts w:ascii="Barlow" w:hAnsi="Barlow"/>
          <w:b/>
          <w:sz w:val="72"/>
          <w:szCs w:val="72"/>
        </w:rPr>
      </w:pPr>
    </w:p>
    <w:p w14:paraId="2C26C978" w14:textId="77777777" w:rsidR="00B01108" w:rsidRPr="00EB0237" w:rsidRDefault="00B01108" w:rsidP="00B01108">
      <w:pPr>
        <w:rPr>
          <w:rFonts w:ascii="Barlow" w:hAnsi="Barlow"/>
        </w:rPr>
      </w:pPr>
    </w:p>
    <w:p w14:paraId="670BC35A" w14:textId="77777777" w:rsidR="00B01108" w:rsidRPr="00EB0237" w:rsidRDefault="00B01108" w:rsidP="00B01108">
      <w:pPr>
        <w:rPr>
          <w:rFonts w:ascii="Barlow" w:hAnsi="Barlow"/>
        </w:rPr>
      </w:pPr>
    </w:p>
    <w:p w14:paraId="49524DD4" w14:textId="77777777" w:rsidR="00B01108" w:rsidRPr="00EB0237" w:rsidRDefault="00B01108" w:rsidP="00B01108">
      <w:pPr>
        <w:rPr>
          <w:rFonts w:ascii="Barlow" w:hAnsi="Barlow"/>
        </w:rPr>
      </w:pPr>
    </w:p>
    <w:p w14:paraId="75809AB3" w14:textId="77777777" w:rsidR="00B01108" w:rsidRPr="00EB0237" w:rsidRDefault="00B01108" w:rsidP="00B01108">
      <w:pPr>
        <w:rPr>
          <w:rFonts w:ascii="Barlow" w:hAnsi="Barlow"/>
        </w:rPr>
      </w:pPr>
    </w:p>
    <w:p w14:paraId="61BBB950" w14:textId="77777777" w:rsidR="00B01108" w:rsidRPr="00EB0237" w:rsidRDefault="00B01108" w:rsidP="00B01108">
      <w:pPr>
        <w:rPr>
          <w:rFonts w:ascii="Barlow" w:hAnsi="Barlow"/>
        </w:rPr>
      </w:pPr>
    </w:p>
    <w:p w14:paraId="03283296" w14:textId="77777777" w:rsidR="00B01108" w:rsidRPr="00EB0237" w:rsidRDefault="00B01108" w:rsidP="00B01108">
      <w:pPr>
        <w:rPr>
          <w:rFonts w:ascii="Barlow" w:hAnsi="Barlow"/>
        </w:rPr>
      </w:pPr>
    </w:p>
    <w:p w14:paraId="38295DAA" w14:textId="4C725218" w:rsidR="00B01108" w:rsidRDefault="00B01108" w:rsidP="00B01108">
      <w:pPr>
        <w:rPr>
          <w:rFonts w:ascii="Barlow" w:hAnsi="Barlow"/>
        </w:rPr>
      </w:pPr>
    </w:p>
    <w:p w14:paraId="58C43FB4" w14:textId="77777777" w:rsidR="00B92DD5" w:rsidRPr="00EB0237" w:rsidRDefault="00B92DD5" w:rsidP="00B01108">
      <w:pPr>
        <w:rPr>
          <w:rFonts w:ascii="Barlow" w:hAnsi="Barlow"/>
        </w:rPr>
      </w:pPr>
    </w:p>
    <w:p w14:paraId="25FB0CF1" w14:textId="77777777" w:rsidR="00B01108" w:rsidRPr="00EB0237" w:rsidRDefault="00B01108" w:rsidP="00B01108">
      <w:pPr>
        <w:rPr>
          <w:rFonts w:ascii="Barlow" w:hAnsi="Barlow"/>
        </w:rPr>
      </w:pPr>
    </w:p>
    <w:p w14:paraId="2B2C3D4A" w14:textId="77777777" w:rsidR="00B01108" w:rsidRPr="00EB0237" w:rsidRDefault="00B01108" w:rsidP="00B01108">
      <w:pPr>
        <w:rPr>
          <w:rFonts w:ascii="Barlow" w:hAnsi="Barlow"/>
        </w:rPr>
      </w:pPr>
    </w:p>
    <w:p w14:paraId="5B37FB26" w14:textId="77777777" w:rsidR="00B01108" w:rsidRPr="00EB0237" w:rsidRDefault="00B01108" w:rsidP="00B01108">
      <w:pPr>
        <w:rPr>
          <w:rFonts w:ascii="Barlow" w:hAnsi="Barlow"/>
        </w:rPr>
      </w:pPr>
    </w:p>
    <w:p w14:paraId="60A5BCEA" w14:textId="77777777" w:rsidR="00EB0237" w:rsidRPr="00EB0237" w:rsidRDefault="00EB0237" w:rsidP="00B01108">
      <w:pPr>
        <w:rPr>
          <w:rFonts w:ascii="Barlow" w:hAnsi="Barlow"/>
        </w:rPr>
      </w:pPr>
    </w:p>
    <w:p w14:paraId="782DDA0A" w14:textId="6027599D" w:rsidR="00B01108" w:rsidRPr="00EB0237" w:rsidRDefault="00B01108" w:rsidP="00B01108">
      <w:pPr>
        <w:rPr>
          <w:rFonts w:ascii="Barlow" w:hAnsi="Barlow"/>
          <w:b/>
          <w:bCs/>
          <w:sz w:val="32"/>
          <w:szCs w:val="32"/>
        </w:rPr>
      </w:pPr>
      <w:r w:rsidRPr="00EB0237">
        <w:rPr>
          <w:rFonts w:ascii="Barlow" w:hAnsi="Barlow"/>
          <w:b/>
          <w:bCs/>
          <w:sz w:val="32"/>
          <w:szCs w:val="32"/>
        </w:rPr>
        <w:lastRenderedPageBreak/>
        <w:t>Introduction</w:t>
      </w:r>
    </w:p>
    <w:p w14:paraId="0584133B" w14:textId="77777777" w:rsidR="00AA6273" w:rsidRPr="00EB0237" w:rsidRDefault="00AA6273" w:rsidP="00FC7ED6">
      <w:pPr>
        <w:rPr>
          <w:rFonts w:ascii="Barlow" w:eastAsia="Calibri" w:hAnsi="Barlow"/>
        </w:rPr>
      </w:pPr>
    </w:p>
    <w:p w14:paraId="2907C002" w14:textId="54B38772" w:rsidR="00AA6273" w:rsidRPr="00EB0237" w:rsidRDefault="00AA6273" w:rsidP="00FC7ED6">
      <w:pPr>
        <w:rPr>
          <w:rFonts w:ascii="Barlow" w:eastAsia="Calibri" w:hAnsi="Barlow" w:cstheme="minorHAnsi"/>
        </w:rPr>
      </w:pPr>
      <w:r w:rsidRPr="00EB0237">
        <w:rPr>
          <w:rFonts w:ascii="Barlow" w:eastAsia="Calibri" w:hAnsi="Barlow" w:cstheme="minorHAnsi"/>
        </w:rPr>
        <w:t xml:space="preserve">We are delighted you are interested in becoming a trustee of </w:t>
      </w:r>
      <w:r w:rsidR="00EB0237" w:rsidRPr="00EB0237">
        <w:rPr>
          <w:rFonts w:ascii="Barlow" w:eastAsia="Calibri" w:hAnsi="Barlow" w:cstheme="minorHAnsi"/>
        </w:rPr>
        <w:t>t</w:t>
      </w:r>
      <w:r w:rsidRPr="00EB0237">
        <w:rPr>
          <w:rFonts w:ascii="Barlow" w:eastAsia="Calibri" w:hAnsi="Barlow" w:cstheme="minorHAnsi"/>
        </w:rPr>
        <w:t>he Haemophilia Society</w:t>
      </w:r>
      <w:r w:rsidR="00EB0237" w:rsidRPr="00EB0237">
        <w:rPr>
          <w:rFonts w:ascii="Barlow" w:eastAsia="Calibri" w:hAnsi="Barlow" w:cstheme="minorHAnsi"/>
        </w:rPr>
        <w:t xml:space="preserve"> (THS)</w:t>
      </w:r>
      <w:r w:rsidRPr="00EB0237">
        <w:rPr>
          <w:rFonts w:ascii="Barlow" w:eastAsia="Calibri" w:hAnsi="Barlow" w:cstheme="minorHAnsi"/>
        </w:rPr>
        <w:t>.</w:t>
      </w:r>
    </w:p>
    <w:p w14:paraId="1AE92E58" w14:textId="77777777" w:rsidR="00AA6273" w:rsidRPr="00EB0237" w:rsidRDefault="00AA6273" w:rsidP="00FC7ED6">
      <w:pPr>
        <w:rPr>
          <w:rFonts w:ascii="Barlow" w:eastAsia="Calibri" w:hAnsi="Barlow" w:cstheme="minorHAnsi"/>
        </w:rPr>
      </w:pPr>
    </w:p>
    <w:p w14:paraId="77E0F1C4" w14:textId="3E43B8F4" w:rsidR="00AA6273" w:rsidRPr="00EB0237" w:rsidRDefault="00AA6273" w:rsidP="00FC7ED6">
      <w:pPr>
        <w:rPr>
          <w:rFonts w:ascii="Barlow" w:eastAsia="Calibri" w:hAnsi="Barlow" w:cstheme="minorHAnsi"/>
        </w:rPr>
      </w:pPr>
      <w:r w:rsidRPr="00EB0237">
        <w:rPr>
          <w:rFonts w:ascii="Barlow" w:eastAsia="Calibri" w:hAnsi="Barlow" w:cstheme="minorHAnsi"/>
        </w:rPr>
        <w:t xml:space="preserve">Each year there are seats available for election to the board. This is </w:t>
      </w:r>
      <w:proofErr w:type="gramStart"/>
      <w:r w:rsidRPr="00EB0237">
        <w:rPr>
          <w:rFonts w:ascii="Barlow" w:eastAsia="Calibri" w:hAnsi="Barlow" w:cstheme="minorHAnsi"/>
        </w:rPr>
        <w:t>as a result of</w:t>
      </w:r>
      <w:proofErr w:type="gramEnd"/>
      <w:r w:rsidRPr="00EB0237">
        <w:rPr>
          <w:rFonts w:ascii="Barlow" w:eastAsia="Calibri" w:hAnsi="Barlow" w:cstheme="minorHAnsi"/>
        </w:rPr>
        <w:t xml:space="preserve"> a trustee(s) having served their full time in </w:t>
      </w:r>
      <w:r w:rsidR="00EB0237" w:rsidRPr="00EB0237">
        <w:rPr>
          <w:rFonts w:ascii="Barlow" w:eastAsia="Calibri" w:hAnsi="Barlow" w:cstheme="minorHAnsi"/>
        </w:rPr>
        <w:t>office or</w:t>
      </w:r>
      <w:r w:rsidRPr="00EB0237">
        <w:rPr>
          <w:rFonts w:ascii="Barlow" w:eastAsia="Calibri" w:hAnsi="Barlow" w:cstheme="minorHAnsi"/>
        </w:rPr>
        <w:t xml:space="preserve"> being required to take a year off before standing for a third term of election.</w:t>
      </w:r>
    </w:p>
    <w:p w14:paraId="64E96018" w14:textId="77777777" w:rsidR="00AA6273" w:rsidRPr="00EB0237" w:rsidRDefault="00AA6273" w:rsidP="00FC7ED6">
      <w:pPr>
        <w:rPr>
          <w:rFonts w:ascii="Barlow" w:eastAsia="Calibri" w:hAnsi="Barlow" w:cstheme="minorHAnsi"/>
        </w:rPr>
      </w:pPr>
    </w:p>
    <w:p w14:paraId="0D0340B1" w14:textId="6264B3A4" w:rsidR="00AA6273" w:rsidRPr="00EB0237" w:rsidRDefault="00AA6273" w:rsidP="00FC7ED6">
      <w:pPr>
        <w:rPr>
          <w:rFonts w:ascii="Barlow" w:eastAsia="Calibri" w:hAnsi="Barlow" w:cstheme="minorHAnsi"/>
        </w:rPr>
      </w:pPr>
      <w:r w:rsidRPr="00EB0237">
        <w:rPr>
          <w:rFonts w:ascii="Barlow" w:eastAsia="Calibri" w:hAnsi="Barlow" w:cstheme="minorHAnsi"/>
        </w:rPr>
        <w:t xml:space="preserve">A trustee’s term of office runs for an initial 3 years, after which you may be re-elected for another 3 years. Following 6 years’ service, trustees are required to take a year off, before being able to stand for election for a final </w:t>
      </w:r>
      <w:r w:rsidR="00EB0237" w:rsidRPr="00EB0237">
        <w:rPr>
          <w:rFonts w:ascii="Barlow" w:eastAsia="Calibri" w:hAnsi="Barlow" w:cstheme="minorHAnsi"/>
        </w:rPr>
        <w:t>3-year</w:t>
      </w:r>
      <w:r w:rsidRPr="00EB0237">
        <w:rPr>
          <w:rFonts w:ascii="Barlow" w:eastAsia="Calibri" w:hAnsi="Barlow" w:cstheme="minorHAnsi"/>
        </w:rPr>
        <w:t xml:space="preserve"> term.  </w:t>
      </w:r>
    </w:p>
    <w:p w14:paraId="6636440C" w14:textId="77777777" w:rsidR="00AA6273" w:rsidRPr="00EB0237" w:rsidRDefault="00AA6273" w:rsidP="00FC7ED6">
      <w:pPr>
        <w:rPr>
          <w:rFonts w:ascii="Barlow" w:eastAsia="Calibri" w:hAnsi="Barlow" w:cstheme="minorHAnsi"/>
        </w:rPr>
      </w:pPr>
    </w:p>
    <w:p w14:paraId="5E1B24B6" w14:textId="06A4E108" w:rsidR="00AA6273" w:rsidRPr="00EB0237" w:rsidRDefault="00AA6273" w:rsidP="00FC7ED6">
      <w:pPr>
        <w:rPr>
          <w:rFonts w:ascii="Barlow" w:eastAsia="Calibri" w:hAnsi="Barlow" w:cstheme="minorHAnsi"/>
        </w:rPr>
      </w:pPr>
      <w:proofErr w:type="gramStart"/>
      <w:r w:rsidRPr="00EB0237">
        <w:rPr>
          <w:rFonts w:ascii="Barlow" w:eastAsia="Calibri" w:hAnsi="Barlow" w:cstheme="minorHAnsi"/>
        </w:rPr>
        <w:t>In order to</w:t>
      </w:r>
      <w:proofErr w:type="gramEnd"/>
      <w:r w:rsidRPr="00EB0237">
        <w:rPr>
          <w:rFonts w:ascii="Barlow" w:eastAsia="Calibri" w:hAnsi="Barlow" w:cstheme="minorHAnsi"/>
        </w:rPr>
        <w:t xml:space="preserve"> be nominated for election, you simply have to be a member of </w:t>
      </w:r>
      <w:r w:rsidR="00EB0237">
        <w:rPr>
          <w:rFonts w:ascii="Barlow" w:eastAsia="Calibri" w:hAnsi="Barlow" w:cstheme="minorHAnsi"/>
        </w:rPr>
        <w:t>THS</w:t>
      </w:r>
      <w:r w:rsidRPr="00EB0237">
        <w:rPr>
          <w:rFonts w:ascii="Barlow" w:eastAsia="Calibri" w:hAnsi="Barlow" w:cstheme="minorHAnsi"/>
        </w:rPr>
        <w:t xml:space="preserve">.  </w:t>
      </w:r>
    </w:p>
    <w:p w14:paraId="29F3DB87" w14:textId="77777777" w:rsidR="00AA6273" w:rsidRPr="00EB0237" w:rsidRDefault="00AA6273" w:rsidP="00FC7ED6">
      <w:pPr>
        <w:rPr>
          <w:rFonts w:ascii="Barlow" w:eastAsia="Calibri" w:hAnsi="Barlow" w:cstheme="minorHAnsi"/>
        </w:rPr>
      </w:pPr>
    </w:p>
    <w:p w14:paraId="7E0987ED" w14:textId="6E83CA43" w:rsidR="00FC7ED6" w:rsidRPr="00EB0237" w:rsidRDefault="00FC7ED6" w:rsidP="00FC7ED6">
      <w:pPr>
        <w:rPr>
          <w:rFonts w:ascii="Barlow" w:eastAsia="Calibri" w:hAnsi="Barlow" w:cstheme="minorHAnsi"/>
        </w:rPr>
      </w:pPr>
      <w:r w:rsidRPr="00EB0237">
        <w:rPr>
          <w:rFonts w:ascii="Barlow" w:eastAsia="Calibri" w:hAnsi="Barlow" w:cstheme="minorHAnsi"/>
        </w:rPr>
        <w:t xml:space="preserve">All full voting members of </w:t>
      </w:r>
      <w:r w:rsidR="00EB0237">
        <w:rPr>
          <w:rFonts w:ascii="Barlow" w:eastAsia="Calibri" w:hAnsi="Barlow" w:cstheme="minorHAnsi"/>
        </w:rPr>
        <w:t>THS</w:t>
      </w:r>
      <w:r w:rsidRPr="00EB0237">
        <w:rPr>
          <w:rFonts w:ascii="Barlow" w:eastAsia="Calibri" w:hAnsi="Barlow" w:cstheme="minorHAnsi"/>
        </w:rPr>
        <w:t xml:space="preserve"> (</w:t>
      </w:r>
      <w:proofErr w:type="gramStart"/>
      <w:r w:rsidRPr="00EB0237">
        <w:rPr>
          <w:rFonts w:ascii="Barlow" w:eastAsia="Calibri" w:hAnsi="Barlow" w:cstheme="minorHAnsi"/>
        </w:rPr>
        <w:t>i.e.</w:t>
      </w:r>
      <w:proofErr w:type="gramEnd"/>
      <w:r w:rsidRPr="00EB0237">
        <w:rPr>
          <w:rFonts w:ascii="Barlow" w:eastAsia="Calibri" w:hAnsi="Barlow" w:cstheme="minorHAnsi"/>
        </w:rPr>
        <w:t xml:space="preserve"> those aged 16 or over) are eligible to participate</w:t>
      </w:r>
      <w:r w:rsidR="00AA6273" w:rsidRPr="00EB0237">
        <w:rPr>
          <w:rFonts w:ascii="Barlow" w:eastAsia="Calibri" w:hAnsi="Barlow" w:cstheme="minorHAnsi"/>
        </w:rPr>
        <w:t xml:space="preserve"> in</w:t>
      </w:r>
      <w:r w:rsidRPr="00EB0237">
        <w:rPr>
          <w:rFonts w:ascii="Barlow" w:eastAsia="Calibri" w:hAnsi="Barlow" w:cstheme="minorHAnsi"/>
        </w:rPr>
        <w:t xml:space="preserve"> </w:t>
      </w:r>
      <w:r w:rsidR="00561B55" w:rsidRPr="00EB0237">
        <w:rPr>
          <w:rFonts w:ascii="Barlow" w:eastAsia="Calibri" w:hAnsi="Barlow" w:cstheme="minorHAnsi"/>
        </w:rPr>
        <w:t>the board of trustee election process</w:t>
      </w:r>
      <w:r w:rsidRPr="00EB0237">
        <w:rPr>
          <w:rFonts w:ascii="Barlow" w:eastAsia="Calibri" w:hAnsi="Barlow" w:cstheme="minorHAnsi"/>
        </w:rPr>
        <w:t xml:space="preserve">.    </w:t>
      </w:r>
    </w:p>
    <w:p w14:paraId="3A378A78" w14:textId="77777777" w:rsidR="00AA6273" w:rsidRPr="00EB0237" w:rsidRDefault="00AA6273" w:rsidP="00FC7ED6">
      <w:pPr>
        <w:rPr>
          <w:rFonts w:ascii="Barlow" w:eastAsia="Calibri" w:hAnsi="Barlow" w:cstheme="minorHAnsi"/>
        </w:rPr>
      </w:pPr>
    </w:p>
    <w:p w14:paraId="3355870D" w14:textId="77777777" w:rsidR="00AA6273" w:rsidRPr="00EB0237" w:rsidRDefault="00AA6273" w:rsidP="00FC7ED6">
      <w:pPr>
        <w:rPr>
          <w:rFonts w:ascii="Barlow" w:eastAsia="Calibri" w:hAnsi="Barlow" w:cstheme="minorHAnsi"/>
        </w:rPr>
      </w:pPr>
      <w:r w:rsidRPr="00EB0237">
        <w:rPr>
          <w:rFonts w:ascii="Barlow" w:eastAsia="Calibri" w:hAnsi="Barlow" w:cstheme="minorHAnsi"/>
        </w:rPr>
        <w:t>Once elected to the board, trustees will</w:t>
      </w:r>
      <w:r w:rsidR="00FC7ED6" w:rsidRPr="00EB0237">
        <w:rPr>
          <w:rFonts w:ascii="Barlow" w:eastAsia="Calibri" w:hAnsi="Barlow" w:cstheme="minorHAnsi"/>
        </w:rPr>
        <w:t xml:space="preserve"> be supportive of our mission and strategic plan.  </w:t>
      </w:r>
    </w:p>
    <w:p w14:paraId="4D6E830E" w14:textId="77777777" w:rsidR="00AA6273" w:rsidRPr="00EB0237" w:rsidRDefault="00AA6273" w:rsidP="00FC7ED6">
      <w:pPr>
        <w:rPr>
          <w:rFonts w:ascii="Barlow" w:eastAsia="Calibri" w:hAnsi="Barlow" w:cstheme="minorHAnsi"/>
        </w:rPr>
      </w:pPr>
    </w:p>
    <w:p w14:paraId="63BEAE04" w14:textId="0BF4EECA" w:rsidR="00FC7ED6" w:rsidRPr="00EB0237" w:rsidRDefault="00FC7ED6" w:rsidP="00FC7ED6">
      <w:pPr>
        <w:rPr>
          <w:rFonts w:ascii="Barlow" w:eastAsia="Calibri" w:hAnsi="Barlow" w:cstheme="minorHAnsi"/>
        </w:rPr>
      </w:pPr>
      <w:r w:rsidRPr="00EB0237">
        <w:rPr>
          <w:rFonts w:ascii="Barlow" w:eastAsia="Calibri" w:hAnsi="Barlow" w:cstheme="minorHAnsi"/>
        </w:rPr>
        <w:t xml:space="preserve">Beyond that, we need a breadth of skills and experience across our </w:t>
      </w:r>
      <w:r w:rsidR="004E3895" w:rsidRPr="00EB0237">
        <w:rPr>
          <w:rFonts w:ascii="Barlow" w:eastAsia="Calibri" w:hAnsi="Barlow" w:cstheme="minorHAnsi"/>
        </w:rPr>
        <w:t>t</w:t>
      </w:r>
      <w:r w:rsidRPr="00EB0237">
        <w:rPr>
          <w:rFonts w:ascii="Barlow" w:eastAsia="Calibri" w:hAnsi="Barlow" w:cstheme="minorHAnsi"/>
        </w:rPr>
        <w:t xml:space="preserve">rustees, but each individual </w:t>
      </w:r>
      <w:r w:rsidR="00EB0237">
        <w:rPr>
          <w:rFonts w:ascii="Barlow" w:eastAsia="Calibri" w:hAnsi="Barlow" w:cstheme="minorHAnsi"/>
        </w:rPr>
        <w:t>t</w:t>
      </w:r>
      <w:r w:rsidRPr="00EB0237">
        <w:rPr>
          <w:rFonts w:ascii="Barlow" w:eastAsia="Calibri" w:hAnsi="Barlow" w:cstheme="minorHAnsi"/>
        </w:rPr>
        <w:t>rustee will bring their own abilities</w:t>
      </w:r>
      <w:r w:rsidR="00AA6273" w:rsidRPr="00EB0237">
        <w:rPr>
          <w:rFonts w:ascii="Barlow" w:eastAsia="Calibri" w:hAnsi="Barlow" w:cstheme="minorHAnsi"/>
        </w:rPr>
        <w:t xml:space="preserve">. We are also committed to diversity on our board, and welcome nominations from all back grounds.  </w:t>
      </w:r>
    </w:p>
    <w:p w14:paraId="455CADE9" w14:textId="0F889924" w:rsidR="00AA6273" w:rsidRPr="00EB0237" w:rsidRDefault="00AA6273" w:rsidP="00FC7ED6">
      <w:pPr>
        <w:rPr>
          <w:rFonts w:ascii="Barlow" w:eastAsia="Calibri" w:hAnsi="Barlow" w:cstheme="minorHAnsi"/>
        </w:rPr>
      </w:pPr>
    </w:p>
    <w:p w14:paraId="0667B739" w14:textId="5407786F" w:rsidR="00AA6273" w:rsidRPr="00EB0237" w:rsidRDefault="00AA6273" w:rsidP="00FC7ED6">
      <w:pPr>
        <w:rPr>
          <w:rFonts w:ascii="Barlow" w:eastAsia="Calibri" w:hAnsi="Barlow" w:cstheme="minorHAnsi"/>
        </w:rPr>
      </w:pPr>
      <w:r w:rsidRPr="00EB0237">
        <w:rPr>
          <w:rFonts w:ascii="Barlow" w:eastAsia="Calibri" w:hAnsi="Barlow" w:cstheme="minorHAnsi"/>
        </w:rPr>
        <w:t>If you would like to find out more about the current board and their back grounds, please visit here:</w:t>
      </w:r>
    </w:p>
    <w:p w14:paraId="3DA41669" w14:textId="5AFC9D0C" w:rsidR="00AA6273" w:rsidRPr="00EB0237" w:rsidRDefault="00AA6273" w:rsidP="00FC7ED6">
      <w:pPr>
        <w:rPr>
          <w:rFonts w:ascii="Barlow" w:eastAsia="Calibri" w:hAnsi="Barlow" w:cstheme="minorHAnsi"/>
        </w:rPr>
      </w:pPr>
    </w:p>
    <w:p w14:paraId="2821CC92" w14:textId="21EFEE59" w:rsidR="00AA6273" w:rsidRPr="00EB0237" w:rsidRDefault="008E4BA0" w:rsidP="00FC7ED6">
      <w:pPr>
        <w:rPr>
          <w:rFonts w:ascii="Barlow" w:eastAsia="Calibri" w:hAnsi="Barlow" w:cstheme="minorHAnsi"/>
        </w:rPr>
      </w:pPr>
      <w:hyperlink r:id="rId12" w:history="1">
        <w:r w:rsidR="00AA6273" w:rsidRPr="00EB0237">
          <w:rPr>
            <w:rStyle w:val="Hyperlink"/>
            <w:rFonts w:ascii="Barlow" w:eastAsia="Calibri" w:hAnsi="Barlow" w:cstheme="minorHAnsi"/>
          </w:rPr>
          <w:t>https://haemophilia.org.uk/who-we-are/our-people/trustees/</w:t>
        </w:r>
      </w:hyperlink>
      <w:r w:rsidR="00AA6273" w:rsidRPr="00EB0237">
        <w:rPr>
          <w:rFonts w:ascii="Barlow" w:eastAsia="Calibri" w:hAnsi="Barlow" w:cstheme="minorHAnsi"/>
        </w:rPr>
        <w:t xml:space="preserve"> </w:t>
      </w:r>
    </w:p>
    <w:p w14:paraId="3CCB0343" w14:textId="77777777" w:rsidR="00AA6273" w:rsidRPr="00EB0237" w:rsidRDefault="00AA6273" w:rsidP="00FC7ED6">
      <w:pPr>
        <w:rPr>
          <w:rFonts w:ascii="Barlow" w:eastAsia="Calibri" w:hAnsi="Barlow" w:cstheme="minorHAnsi"/>
        </w:rPr>
      </w:pPr>
    </w:p>
    <w:p w14:paraId="2CACE740" w14:textId="5104078B" w:rsidR="00AA6273" w:rsidRPr="00EB0237" w:rsidRDefault="00FC7ED6" w:rsidP="00FC7ED6">
      <w:pPr>
        <w:rPr>
          <w:rFonts w:ascii="Barlow" w:eastAsia="Calibri" w:hAnsi="Barlow" w:cstheme="minorHAnsi"/>
        </w:rPr>
      </w:pPr>
      <w:r w:rsidRPr="00EB0237">
        <w:rPr>
          <w:rFonts w:ascii="Barlow" w:eastAsia="Calibri" w:hAnsi="Barlow" w:cstheme="minorHAnsi"/>
        </w:rPr>
        <w:t xml:space="preserve">Each application requires a signed nomination form and a signed </w:t>
      </w:r>
      <w:r w:rsidR="00EB0237">
        <w:rPr>
          <w:rFonts w:ascii="Barlow" w:eastAsia="Calibri" w:hAnsi="Barlow" w:cstheme="minorHAnsi"/>
        </w:rPr>
        <w:t>C</w:t>
      </w:r>
      <w:r w:rsidRPr="00EB0237">
        <w:rPr>
          <w:rFonts w:ascii="Barlow" w:eastAsia="Calibri" w:hAnsi="Barlow" w:cstheme="minorHAnsi"/>
        </w:rPr>
        <w:t xml:space="preserve">onflicts of </w:t>
      </w:r>
      <w:r w:rsidR="00EB0237">
        <w:rPr>
          <w:rFonts w:ascii="Barlow" w:eastAsia="Calibri" w:hAnsi="Barlow" w:cstheme="minorHAnsi"/>
        </w:rPr>
        <w:t>i</w:t>
      </w:r>
      <w:r w:rsidRPr="00EB0237">
        <w:rPr>
          <w:rFonts w:ascii="Barlow" w:eastAsia="Calibri" w:hAnsi="Barlow" w:cstheme="minorHAnsi"/>
        </w:rPr>
        <w:t xml:space="preserve">nterest and </w:t>
      </w:r>
      <w:r w:rsidR="00EB0237">
        <w:rPr>
          <w:rFonts w:ascii="Barlow" w:eastAsia="Calibri" w:hAnsi="Barlow" w:cstheme="minorHAnsi"/>
        </w:rPr>
        <w:t>t</w:t>
      </w:r>
      <w:r w:rsidRPr="00EB0237">
        <w:rPr>
          <w:rFonts w:ascii="Barlow" w:eastAsia="Calibri" w:hAnsi="Barlow" w:cstheme="minorHAnsi"/>
        </w:rPr>
        <w:t xml:space="preserve">rustee </w:t>
      </w:r>
      <w:r w:rsidR="00EB0237">
        <w:rPr>
          <w:rFonts w:ascii="Barlow" w:eastAsia="Calibri" w:hAnsi="Barlow" w:cstheme="minorHAnsi"/>
        </w:rPr>
        <w:t>u</w:t>
      </w:r>
      <w:r w:rsidRPr="00EB0237">
        <w:rPr>
          <w:rFonts w:ascii="Barlow" w:eastAsia="Calibri" w:hAnsi="Barlow" w:cstheme="minorHAnsi"/>
        </w:rPr>
        <w:t xml:space="preserve">ndertaking form. The forms and information pack detailing the roles and responsibilities of a Trustee can be found on the website at: </w:t>
      </w:r>
    </w:p>
    <w:p w14:paraId="57868FD7" w14:textId="77777777" w:rsidR="00AA6273" w:rsidRPr="00EB0237" w:rsidRDefault="00AA6273" w:rsidP="00FC7ED6">
      <w:pPr>
        <w:rPr>
          <w:rFonts w:ascii="Barlow" w:eastAsia="Calibri" w:hAnsi="Barlow" w:cstheme="minorHAnsi"/>
          <w:highlight w:val="yellow"/>
        </w:rPr>
      </w:pPr>
    </w:p>
    <w:p w14:paraId="51D4E1CE" w14:textId="77777777" w:rsidR="00BE0D68" w:rsidRPr="00EB0237" w:rsidRDefault="008E4BA0" w:rsidP="00FC7ED6">
      <w:pPr>
        <w:rPr>
          <w:rFonts w:ascii="Barlow" w:eastAsia="Calibri" w:hAnsi="Barlow" w:cstheme="minorHAnsi"/>
        </w:rPr>
      </w:pPr>
      <w:hyperlink r:id="rId13" w:history="1">
        <w:r w:rsidR="00BE0D68" w:rsidRPr="00EB0237">
          <w:rPr>
            <w:rStyle w:val="Hyperlink"/>
            <w:rFonts w:ascii="Barlow" w:eastAsia="Calibri" w:hAnsi="Barlow" w:cstheme="minorHAnsi"/>
          </w:rPr>
          <w:t>https://haemophilia.org.uk/who-we-are/our-people/trustees/</w:t>
        </w:r>
      </w:hyperlink>
      <w:r w:rsidR="00BE0D68" w:rsidRPr="00EB0237">
        <w:rPr>
          <w:rFonts w:ascii="Barlow" w:eastAsia="Calibri" w:hAnsi="Barlow" w:cstheme="minorHAnsi"/>
        </w:rPr>
        <w:t xml:space="preserve"> </w:t>
      </w:r>
    </w:p>
    <w:p w14:paraId="40C27DB6" w14:textId="77777777" w:rsidR="00BE0D68" w:rsidRPr="00EB0237" w:rsidRDefault="00BE0D68" w:rsidP="00FC7ED6">
      <w:pPr>
        <w:rPr>
          <w:rFonts w:ascii="Barlow" w:eastAsia="Calibri" w:hAnsi="Barlow" w:cstheme="minorHAnsi"/>
        </w:rPr>
      </w:pPr>
    </w:p>
    <w:p w14:paraId="3B681787" w14:textId="77777777" w:rsidR="00BE0D68" w:rsidRPr="00EB0237" w:rsidRDefault="00BE0D68" w:rsidP="00FC7ED6">
      <w:pPr>
        <w:rPr>
          <w:rFonts w:ascii="Barlow" w:eastAsia="Calibri" w:hAnsi="Barlow" w:cstheme="minorHAnsi"/>
        </w:rPr>
      </w:pPr>
      <w:r w:rsidRPr="00EB0237">
        <w:rPr>
          <w:rFonts w:ascii="Barlow" w:eastAsia="Calibri" w:hAnsi="Barlow" w:cstheme="minorHAnsi"/>
        </w:rPr>
        <w:t>O</w:t>
      </w:r>
      <w:r w:rsidR="00FC7ED6" w:rsidRPr="00EB0237">
        <w:rPr>
          <w:rFonts w:ascii="Barlow" w:eastAsia="Calibri" w:hAnsi="Barlow" w:cstheme="minorHAnsi"/>
        </w:rPr>
        <w:t xml:space="preserve">r by contacting </w:t>
      </w:r>
      <w:r w:rsidR="004E3895" w:rsidRPr="00EB0237">
        <w:rPr>
          <w:rFonts w:ascii="Barlow" w:eastAsia="Calibri" w:hAnsi="Barlow" w:cstheme="minorHAnsi"/>
        </w:rPr>
        <w:t>us</w:t>
      </w:r>
      <w:r w:rsidR="00FC7ED6" w:rsidRPr="00EB0237">
        <w:rPr>
          <w:rFonts w:ascii="Barlow" w:eastAsia="Calibri" w:hAnsi="Barlow" w:cstheme="minorHAnsi"/>
        </w:rPr>
        <w:t xml:space="preserve"> on 020 7939 0780</w:t>
      </w:r>
    </w:p>
    <w:p w14:paraId="06D737A8" w14:textId="77777777" w:rsidR="00BE0D68" w:rsidRPr="00EB0237" w:rsidRDefault="00BE0D68" w:rsidP="00FC7ED6">
      <w:pPr>
        <w:rPr>
          <w:rFonts w:ascii="Barlow" w:eastAsia="Calibri" w:hAnsi="Barlow" w:cstheme="minorHAnsi"/>
        </w:rPr>
      </w:pPr>
    </w:p>
    <w:p w14:paraId="2526AFAA" w14:textId="6147EC73" w:rsidR="00FC7ED6" w:rsidRPr="00EB0237" w:rsidRDefault="00BE0D68" w:rsidP="00FC7ED6">
      <w:pPr>
        <w:rPr>
          <w:rFonts w:ascii="Barlow" w:eastAsia="Calibri" w:hAnsi="Barlow" w:cstheme="minorHAnsi"/>
        </w:rPr>
      </w:pPr>
      <w:r w:rsidRPr="00EB0237">
        <w:rPr>
          <w:rFonts w:ascii="Barlow" w:eastAsia="Calibri" w:hAnsi="Barlow" w:cstheme="minorHAnsi"/>
        </w:rPr>
        <w:t>O</w:t>
      </w:r>
      <w:r w:rsidR="00AA6273" w:rsidRPr="00EB0237">
        <w:rPr>
          <w:rFonts w:ascii="Barlow" w:eastAsia="Calibri" w:hAnsi="Barlow" w:cstheme="minorHAnsi"/>
        </w:rPr>
        <w:t xml:space="preserve">r email: </w:t>
      </w:r>
      <w:hyperlink r:id="rId14" w:history="1">
        <w:r w:rsidR="00AA6273" w:rsidRPr="00EB0237">
          <w:rPr>
            <w:rStyle w:val="Hyperlink"/>
            <w:rFonts w:ascii="Barlow" w:eastAsia="Calibri" w:hAnsi="Barlow" w:cstheme="minorHAnsi"/>
          </w:rPr>
          <w:t>info@haemophilia.org.uk</w:t>
        </w:r>
      </w:hyperlink>
      <w:r w:rsidR="00AA6273" w:rsidRPr="00EB0237">
        <w:rPr>
          <w:rFonts w:ascii="Barlow" w:eastAsia="Calibri" w:hAnsi="Barlow" w:cstheme="minorHAnsi"/>
        </w:rPr>
        <w:t xml:space="preserve"> </w:t>
      </w:r>
    </w:p>
    <w:p w14:paraId="5AA0174C" w14:textId="77777777" w:rsidR="00AA6273" w:rsidRPr="00EB0237" w:rsidRDefault="00AA6273" w:rsidP="00FC7ED6">
      <w:pPr>
        <w:rPr>
          <w:rFonts w:ascii="Barlow" w:eastAsia="Calibri" w:hAnsi="Barlow" w:cstheme="minorHAnsi"/>
        </w:rPr>
      </w:pPr>
    </w:p>
    <w:p w14:paraId="582DC8ED" w14:textId="253A577D" w:rsidR="00FC7ED6" w:rsidRPr="00EB0237" w:rsidRDefault="00FC7ED6" w:rsidP="00FC7ED6">
      <w:pPr>
        <w:rPr>
          <w:rFonts w:ascii="Barlow" w:eastAsia="Calibri" w:hAnsi="Barlow" w:cstheme="minorHAnsi"/>
        </w:rPr>
      </w:pPr>
      <w:r w:rsidRPr="00EB0237">
        <w:rPr>
          <w:rFonts w:ascii="Barlow" w:eastAsia="Calibri" w:hAnsi="Barlow" w:cstheme="minorHAnsi"/>
        </w:rPr>
        <w:lastRenderedPageBreak/>
        <w:t xml:space="preserve">If you are interested in standing for election as </w:t>
      </w:r>
      <w:r w:rsidR="00AA6273" w:rsidRPr="00EB0237">
        <w:rPr>
          <w:rFonts w:ascii="Barlow" w:eastAsia="Calibri" w:hAnsi="Barlow" w:cstheme="minorHAnsi"/>
        </w:rPr>
        <w:t xml:space="preserve">a </w:t>
      </w:r>
      <w:r w:rsidRPr="00EB0237">
        <w:rPr>
          <w:rFonts w:ascii="Barlow" w:eastAsia="Calibri" w:hAnsi="Barlow" w:cstheme="minorHAnsi"/>
        </w:rPr>
        <w:t xml:space="preserve">trustee, please return a complete set of nomination papers, signed by yourself and another member who is willing to nominate you to arrive at the </w:t>
      </w:r>
      <w:r w:rsidR="009F4D61" w:rsidRPr="00EB0237">
        <w:rPr>
          <w:rFonts w:ascii="Barlow" w:eastAsia="Calibri" w:hAnsi="Barlow" w:cstheme="minorHAnsi"/>
        </w:rPr>
        <w:t>charity’s</w:t>
      </w:r>
      <w:r w:rsidR="004E3895" w:rsidRPr="00EB0237">
        <w:rPr>
          <w:rFonts w:ascii="Barlow" w:eastAsia="Calibri" w:hAnsi="Barlow" w:cstheme="minorHAnsi"/>
        </w:rPr>
        <w:t xml:space="preserve"> office </w:t>
      </w:r>
      <w:r w:rsidRPr="00EB0237">
        <w:rPr>
          <w:rFonts w:ascii="Barlow" w:eastAsia="Calibri" w:hAnsi="Barlow" w:cstheme="minorHAnsi"/>
        </w:rPr>
        <w:t xml:space="preserve">by </w:t>
      </w:r>
      <w:r w:rsidR="00B92DD5">
        <w:rPr>
          <w:rFonts w:ascii="Barlow" w:eastAsia="Calibri" w:hAnsi="Barlow" w:cstheme="minorHAnsi"/>
        </w:rPr>
        <w:t xml:space="preserve">the agreed date. </w:t>
      </w:r>
    </w:p>
    <w:p w14:paraId="0DE0C2DE" w14:textId="77777777" w:rsidR="00AA6273" w:rsidRPr="00EB0237" w:rsidRDefault="00AA6273" w:rsidP="00FC7ED6">
      <w:pPr>
        <w:rPr>
          <w:rFonts w:ascii="Barlow" w:eastAsia="Calibri" w:hAnsi="Barlow" w:cstheme="minorHAnsi"/>
        </w:rPr>
      </w:pPr>
    </w:p>
    <w:p w14:paraId="6F820077" w14:textId="3C7B064E" w:rsidR="00FC7ED6" w:rsidRPr="00EB0237" w:rsidRDefault="00FC7ED6" w:rsidP="00FC7ED6">
      <w:pPr>
        <w:rPr>
          <w:rFonts w:ascii="Barlow" w:eastAsia="Calibri" w:hAnsi="Barlow" w:cstheme="minorHAnsi"/>
        </w:rPr>
      </w:pPr>
      <w:r w:rsidRPr="00EB0237">
        <w:rPr>
          <w:rFonts w:ascii="Barlow" w:eastAsia="Calibri" w:hAnsi="Barlow" w:cstheme="minorHAnsi"/>
        </w:rPr>
        <w:t xml:space="preserve">The ballot for the election will take place between </w:t>
      </w:r>
      <w:r w:rsidR="00B92DD5">
        <w:rPr>
          <w:rFonts w:ascii="Barlow" w:eastAsia="Calibri" w:hAnsi="Barlow" w:cstheme="minorHAnsi"/>
        </w:rPr>
        <w:t xml:space="preserve">agreed dates in autumn 2022. </w:t>
      </w:r>
      <w:r w:rsidRPr="00EB0237">
        <w:rPr>
          <w:rFonts w:ascii="Barlow" w:eastAsia="Calibri" w:hAnsi="Barlow" w:cstheme="minorHAnsi"/>
        </w:rPr>
        <w:t>Ballot papers will then be counted, and the results will be announced at the AGM</w:t>
      </w:r>
      <w:r w:rsidR="00B92DD5">
        <w:rPr>
          <w:rFonts w:ascii="Barlow" w:eastAsia="Calibri" w:hAnsi="Barlow" w:cstheme="minorHAnsi"/>
        </w:rPr>
        <w:t xml:space="preserve">. </w:t>
      </w:r>
      <w:r w:rsidR="00B92DD5">
        <w:rPr>
          <w:rFonts w:ascii="Barlow" w:eastAsia="Calibri" w:hAnsi="Barlow" w:cstheme="minorHAnsi"/>
        </w:rPr>
        <w:br/>
      </w:r>
    </w:p>
    <w:p w14:paraId="1CD6B1BA" w14:textId="4D61DCF7" w:rsidR="00B01108" w:rsidRPr="00EB0237" w:rsidRDefault="00B01108" w:rsidP="00B01108">
      <w:pPr>
        <w:autoSpaceDE w:val="0"/>
        <w:autoSpaceDN w:val="0"/>
        <w:adjustRightInd w:val="0"/>
        <w:rPr>
          <w:rFonts w:ascii="Barlow" w:eastAsia="Calibri" w:hAnsi="Barlow" w:cs="Arial"/>
          <w:b/>
          <w:sz w:val="32"/>
          <w:szCs w:val="32"/>
        </w:rPr>
      </w:pPr>
      <w:r w:rsidRPr="00EB0237">
        <w:rPr>
          <w:rFonts w:ascii="Barlow" w:eastAsia="Calibri" w:hAnsi="Barlow" w:cs="Arial"/>
          <w:b/>
          <w:sz w:val="32"/>
          <w:szCs w:val="32"/>
        </w:rPr>
        <w:t>Overview</w:t>
      </w:r>
    </w:p>
    <w:p w14:paraId="736CEDD4" w14:textId="77777777" w:rsidR="00B01108" w:rsidRPr="00EB0237" w:rsidRDefault="00B01108" w:rsidP="00B01108">
      <w:pPr>
        <w:autoSpaceDE w:val="0"/>
        <w:autoSpaceDN w:val="0"/>
        <w:adjustRightInd w:val="0"/>
        <w:rPr>
          <w:rFonts w:ascii="Barlow" w:eastAsia="Calibri" w:hAnsi="Barlow" w:cs="Arial"/>
          <w:b/>
        </w:rPr>
      </w:pPr>
    </w:p>
    <w:p w14:paraId="34ECE63C" w14:textId="77777777" w:rsidR="00B01108" w:rsidRPr="003C1A74" w:rsidRDefault="00B01108" w:rsidP="00B01108">
      <w:pPr>
        <w:autoSpaceDE w:val="0"/>
        <w:autoSpaceDN w:val="0"/>
        <w:adjustRightInd w:val="0"/>
        <w:rPr>
          <w:rFonts w:ascii="Barlow" w:eastAsia="Calibri" w:hAnsi="Barlow" w:cs="Arial"/>
          <w:b/>
          <w:color w:val="C30000"/>
        </w:rPr>
      </w:pPr>
      <w:r w:rsidRPr="003C1A74">
        <w:rPr>
          <w:rFonts w:ascii="Barlow" w:eastAsia="Calibri" w:hAnsi="Barlow" w:cs="Arial"/>
          <w:b/>
          <w:color w:val="C30000"/>
        </w:rPr>
        <w:t>Our Vision</w:t>
      </w:r>
    </w:p>
    <w:p w14:paraId="5F24AABC" w14:textId="77777777" w:rsidR="00AA6273" w:rsidRPr="003C1A74" w:rsidRDefault="00AA6273" w:rsidP="00B01108">
      <w:pPr>
        <w:autoSpaceDE w:val="0"/>
        <w:autoSpaceDN w:val="0"/>
        <w:adjustRightInd w:val="0"/>
        <w:rPr>
          <w:rFonts w:ascii="Barlow" w:eastAsia="Calibri" w:hAnsi="Barlow" w:cs="Arial"/>
        </w:rPr>
      </w:pPr>
    </w:p>
    <w:p w14:paraId="7F496E53" w14:textId="11A6240B" w:rsidR="00B01108" w:rsidRPr="003C1A74" w:rsidRDefault="003C1A74" w:rsidP="003C1A74">
      <w:pPr>
        <w:rPr>
          <w:rFonts w:ascii="Barlow" w:hAnsi="Barlow"/>
          <w:lang w:eastAsia="en-GB"/>
        </w:rPr>
      </w:pPr>
      <w:r w:rsidRPr="003C1A74">
        <w:rPr>
          <w:rFonts w:ascii="Barlow" w:hAnsi="Barlow" w:cs="Arial"/>
          <w:color w:val="000000"/>
          <w:bdr w:val="none" w:sz="0" w:space="0" w:color="auto" w:frame="1"/>
          <w:lang w:eastAsia="en-GB"/>
        </w:rPr>
        <w:t xml:space="preserve">Through our community, we find the freedom, </w:t>
      </w:r>
      <w:proofErr w:type="gramStart"/>
      <w:r w:rsidRPr="003C1A74">
        <w:rPr>
          <w:rFonts w:ascii="Barlow" w:hAnsi="Barlow" w:cs="Arial"/>
          <w:color w:val="000000"/>
          <w:bdr w:val="none" w:sz="0" w:space="0" w:color="auto" w:frame="1"/>
          <w:lang w:eastAsia="en-GB"/>
        </w:rPr>
        <w:t>opportunity</w:t>
      </w:r>
      <w:proofErr w:type="gramEnd"/>
      <w:r w:rsidRPr="003C1A74">
        <w:rPr>
          <w:rFonts w:ascii="Barlow" w:hAnsi="Barlow" w:cs="Arial"/>
          <w:color w:val="000000"/>
          <w:bdr w:val="none" w:sz="0" w:space="0" w:color="auto" w:frame="1"/>
          <w:lang w:eastAsia="en-GB"/>
        </w:rPr>
        <w:t xml:space="preserve"> and fun in life after diagnosis.</w:t>
      </w:r>
      <w:r w:rsidR="00B01108" w:rsidRPr="003C1A74">
        <w:rPr>
          <w:rFonts w:eastAsia="Calibri"/>
        </w:rPr>
        <w:t>​</w:t>
      </w:r>
    </w:p>
    <w:p w14:paraId="3F1A60E3" w14:textId="77777777" w:rsidR="00B01108" w:rsidRPr="003C1A74" w:rsidRDefault="00B01108" w:rsidP="00B01108">
      <w:pPr>
        <w:autoSpaceDE w:val="0"/>
        <w:autoSpaceDN w:val="0"/>
        <w:adjustRightInd w:val="0"/>
        <w:rPr>
          <w:rFonts w:ascii="Barlow" w:eastAsia="Calibri" w:hAnsi="Barlow" w:cs="Arial"/>
          <w:b/>
        </w:rPr>
      </w:pPr>
    </w:p>
    <w:p w14:paraId="78525212" w14:textId="073E2B69" w:rsidR="00B01108" w:rsidRPr="003C1A74" w:rsidRDefault="00B01108" w:rsidP="00B01108">
      <w:pPr>
        <w:autoSpaceDE w:val="0"/>
        <w:autoSpaceDN w:val="0"/>
        <w:adjustRightInd w:val="0"/>
        <w:rPr>
          <w:rFonts w:ascii="Barlow" w:eastAsia="Calibri" w:hAnsi="Barlow" w:cs="Arial"/>
          <w:b/>
          <w:color w:val="C30000"/>
        </w:rPr>
      </w:pPr>
      <w:r w:rsidRPr="003C1A74">
        <w:rPr>
          <w:rFonts w:ascii="Barlow" w:eastAsia="Calibri" w:hAnsi="Barlow" w:cs="Arial"/>
          <w:b/>
          <w:color w:val="C30000"/>
        </w:rPr>
        <w:t>Our Aims</w:t>
      </w:r>
    </w:p>
    <w:p w14:paraId="4CE22004" w14:textId="77777777" w:rsidR="003C1A74" w:rsidRPr="003C1A74" w:rsidRDefault="003C1A74" w:rsidP="003C1A74">
      <w:pPr>
        <w:pStyle w:val="paragraph"/>
        <w:spacing w:before="0" w:beforeAutospacing="0" w:after="0" w:afterAutospacing="0"/>
        <w:textAlignment w:val="baseline"/>
        <w:rPr>
          <w:rFonts w:ascii="Barlow" w:eastAsia="Calibri" w:hAnsi="Barlow" w:cs="Arial"/>
          <w:bCs/>
          <w:color w:val="000000"/>
        </w:rPr>
      </w:pPr>
    </w:p>
    <w:p w14:paraId="65178F64" w14:textId="5663DB7E" w:rsidR="003C1A74" w:rsidRPr="003C1A74" w:rsidRDefault="003C1A74" w:rsidP="003C1A74">
      <w:pPr>
        <w:pStyle w:val="paragraph"/>
        <w:numPr>
          <w:ilvl w:val="0"/>
          <w:numId w:val="36"/>
        </w:numPr>
        <w:spacing w:before="0" w:beforeAutospacing="0" w:after="0" w:afterAutospacing="0"/>
        <w:textAlignment w:val="baseline"/>
        <w:rPr>
          <w:rFonts w:ascii="Barlow" w:hAnsi="Barlow" w:cs="Arial"/>
        </w:rPr>
      </w:pPr>
      <w:r w:rsidRPr="003C1A74">
        <w:rPr>
          <w:rStyle w:val="normaltextrun"/>
          <w:rFonts w:ascii="Barlow" w:hAnsi="Barlow" w:cs="Arial"/>
          <w:b/>
          <w:bCs/>
          <w:color w:val="000000"/>
        </w:rPr>
        <w:t>To support each other</w:t>
      </w:r>
      <w:r w:rsidRPr="003C1A74">
        <w:rPr>
          <w:rStyle w:val="scxw239557473"/>
          <w:rFonts w:ascii="Barlow" w:hAnsi="Barlow" w:cs="Arial"/>
          <w:color w:val="000000"/>
        </w:rPr>
        <w:t> </w:t>
      </w:r>
      <w:r w:rsidRPr="003C1A74">
        <w:rPr>
          <w:rFonts w:ascii="Barlow" w:hAnsi="Barlow" w:cs="Arial"/>
          <w:color w:val="000000"/>
        </w:rPr>
        <w:br/>
      </w:r>
      <w:r w:rsidRPr="003C1A74">
        <w:rPr>
          <w:rStyle w:val="normaltextrun"/>
          <w:rFonts w:ascii="Barlow" w:hAnsi="Barlow" w:cs="Arial"/>
          <w:color w:val="000000"/>
        </w:rPr>
        <w:t>We understand each other. We offer advice and support from personal experience. Our growing community is there for each other because we’re in it together.</w:t>
      </w:r>
      <w:r w:rsidRPr="003C1A74">
        <w:rPr>
          <w:rStyle w:val="eop"/>
          <w:rFonts w:ascii="Barlow" w:hAnsi="Barlow" w:cs="Arial"/>
          <w:color w:val="000000"/>
        </w:rPr>
        <w:t> </w:t>
      </w:r>
      <w:r w:rsidRPr="003C1A74">
        <w:rPr>
          <w:rStyle w:val="eop"/>
          <w:rFonts w:ascii="Barlow" w:hAnsi="Barlow" w:cs="Arial"/>
          <w:color w:val="000000"/>
        </w:rPr>
        <w:br/>
      </w:r>
    </w:p>
    <w:p w14:paraId="10A5CDB9" w14:textId="4FE844EB" w:rsidR="003C1A74" w:rsidRPr="003C1A74" w:rsidRDefault="003C1A74" w:rsidP="003C1A74">
      <w:pPr>
        <w:pStyle w:val="paragraph"/>
        <w:numPr>
          <w:ilvl w:val="0"/>
          <w:numId w:val="36"/>
        </w:numPr>
        <w:spacing w:before="0" w:beforeAutospacing="0" w:after="0" w:afterAutospacing="0"/>
        <w:textAlignment w:val="baseline"/>
        <w:rPr>
          <w:rFonts w:ascii="Barlow" w:hAnsi="Barlow" w:cs="Arial"/>
        </w:rPr>
      </w:pPr>
      <w:r w:rsidRPr="003C1A74">
        <w:rPr>
          <w:rStyle w:val="normaltextrun"/>
          <w:rFonts w:ascii="Barlow" w:hAnsi="Barlow" w:cs="Arial"/>
          <w:b/>
          <w:bCs/>
          <w:color w:val="000000"/>
        </w:rPr>
        <w:t>To raise awareness</w:t>
      </w:r>
      <w:r w:rsidRPr="003C1A74">
        <w:rPr>
          <w:rStyle w:val="scxw239557473"/>
          <w:rFonts w:ascii="Barlow" w:hAnsi="Barlow" w:cs="Arial"/>
          <w:color w:val="000000"/>
        </w:rPr>
        <w:t> </w:t>
      </w:r>
      <w:r w:rsidRPr="003C1A74">
        <w:rPr>
          <w:rFonts w:ascii="Barlow" w:hAnsi="Barlow" w:cs="Arial"/>
          <w:color w:val="000000"/>
        </w:rPr>
        <w:br/>
      </w:r>
      <w:r w:rsidRPr="003C1A74">
        <w:rPr>
          <w:rStyle w:val="normaltextrun"/>
          <w:rFonts w:ascii="Barlow" w:hAnsi="Barlow" w:cs="Arial"/>
          <w:color w:val="000000"/>
        </w:rPr>
        <w:t>We rally together because every little thing we do makes a difference and gives hope to people living with a bleeding disorder.</w:t>
      </w:r>
      <w:r w:rsidRPr="003C1A74">
        <w:rPr>
          <w:rStyle w:val="eop"/>
          <w:rFonts w:ascii="Barlow" w:hAnsi="Barlow" w:cs="Arial"/>
          <w:color w:val="000000"/>
        </w:rPr>
        <w:t> </w:t>
      </w:r>
      <w:r w:rsidRPr="003C1A74">
        <w:rPr>
          <w:rStyle w:val="eop"/>
          <w:rFonts w:ascii="Barlow" w:hAnsi="Barlow" w:cs="Arial"/>
          <w:color w:val="000000"/>
        </w:rPr>
        <w:br/>
      </w:r>
    </w:p>
    <w:p w14:paraId="45DDAAD6" w14:textId="0CF791EC" w:rsidR="003C1A74" w:rsidRPr="003C1A74" w:rsidRDefault="003C1A74" w:rsidP="003C1A74">
      <w:pPr>
        <w:pStyle w:val="paragraph"/>
        <w:numPr>
          <w:ilvl w:val="0"/>
          <w:numId w:val="36"/>
        </w:numPr>
        <w:spacing w:before="0" w:beforeAutospacing="0" w:after="0" w:afterAutospacing="0"/>
        <w:textAlignment w:val="baseline"/>
        <w:rPr>
          <w:rFonts w:ascii="Barlow" w:hAnsi="Barlow" w:cs="Arial"/>
        </w:rPr>
      </w:pPr>
      <w:r w:rsidRPr="003C1A74">
        <w:rPr>
          <w:rStyle w:val="normaltextrun"/>
          <w:rFonts w:ascii="Barlow" w:hAnsi="Barlow" w:cs="Arial"/>
          <w:b/>
          <w:bCs/>
          <w:color w:val="000000"/>
        </w:rPr>
        <w:t>To make a lasting difference</w:t>
      </w:r>
      <w:r w:rsidRPr="003C1A74">
        <w:rPr>
          <w:rStyle w:val="scxw239557473"/>
          <w:rFonts w:ascii="Barlow" w:hAnsi="Barlow" w:cs="Arial"/>
          <w:color w:val="000000"/>
        </w:rPr>
        <w:t> </w:t>
      </w:r>
      <w:r w:rsidRPr="003C1A74">
        <w:rPr>
          <w:rFonts w:ascii="Barlow" w:hAnsi="Barlow" w:cs="Arial"/>
          <w:color w:val="000000"/>
        </w:rPr>
        <w:br/>
      </w:r>
      <w:r w:rsidRPr="003C1A74">
        <w:rPr>
          <w:rStyle w:val="normaltextrun"/>
          <w:rFonts w:ascii="Barlow" w:hAnsi="Barlow" w:cs="Arial"/>
          <w:color w:val="000000"/>
        </w:rPr>
        <w:t>We influence and advocate on what matters to our community. Health and social care policy, access to treatment and much more.</w:t>
      </w:r>
      <w:r w:rsidRPr="003C1A74">
        <w:rPr>
          <w:rStyle w:val="eop"/>
          <w:rFonts w:ascii="Barlow" w:hAnsi="Barlow" w:cs="Arial"/>
          <w:color w:val="000000"/>
        </w:rPr>
        <w:t> </w:t>
      </w:r>
    </w:p>
    <w:p w14:paraId="74576EC2" w14:textId="63EFAABB" w:rsidR="00AA6273" w:rsidRPr="003C1A74" w:rsidRDefault="00AA6273" w:rsidP="003C1A74">
      <w:pPr>
        <w:autoSpaceDE w:val="0"/>
        <w:autoSpaceDN w:val="0"/>
        <w:adjustRightInd w:val="0"/>
        <w:ind w:left="720"/>
        <w:rPr>
          <w:rFonts w:ascii="Barlow" w:eastAsia="Calibri" w:hAnsi="Barlow" w:cstheme="minorHAnsi"/>
          <w:b/>
        </w:rPr>
      </w:pPr>
    </w:p>
    <w:p w14:paraId="675170F8" w14:textId="453A9AF4" w:rsidR="00AA6273" w:rsidRPr="003C1A74" w:rsidRDefault="00B01108" w:rsidP="00AA6273">
      <w:pPr>
        <w:pStyle w:val="NoSpacing"/>
        <w:rPr>
          <w:rFonts w:ascii="Barlow" w:eastAsia="Calibri" w:hAnsi="Barlow" w:cstheme="minorHAnsi"/>
          <w:b/>
          <w:color w:val="C30000"/>
        </w:rPr>
      </w:pPr>
      <w:r w:rsidRPr="003C1A74">
        <w:rPr>
          <w:rFonts w:ascii="Barlow" w:eastAsia="Calibri" w:hAnsi="Barlow" w:cstheme="minorHAnsi"/>
          <w:b/>
          <w:color w:val="C30000"/>
        </w:rPr>
        <w:t>Our Values</w:t>
      </w:r>
    </w:p>
    <w:p w14:paraId="7BD21348" w14:textId="77777777" w:rsidR="00AA6273" w:rsidRPr="003C1A74" w:rsidRDefault="00AA6273" w:rsidP="00AA6273">
      <w:pPr>
        <w:pStyle w:val="NoSpacing"/>
        <w:rPr>
          <w:rFonts w:ascii="Barlow" w:eastAsia="Calibri" w:hAnsi="Barlow" w:cstheme="minorHAnsi"/>
          <w:b/>
        </w:rPr>
      </w:pPr>
    </w:p>
    <w:p w14:paraId="013DFB72" w14:textId="56ADB374" w:rsidR="003C1A74" w:rsidRDefault="003C1A74" w:rsidP="003C1A74">
      <w:pPr>
        <w:rPr>
          <w:rFonts w:ascii="Barlow" w:hAnsi="Barlow" w:cs="Arial"/>
          <w:color w:val="000000"/>
          <w:shd w:val="clear" w:color="auto" w:fill="FFFFFF"/>
          <w:lang w:eastAsia="en-GB"/>
        </w:rPr>
      </w:pPr>
      <w:r w:rsidRPr="003C1A74">
        <w:rPr>
          <w:rFonts w:ascii="Barlow" w:hAnsi="Barlow" w:cs="Arial"/>
          <w:b/>
          <w:bCs/>
          <w:color w:val="000000"/>
          <w:shd w:val="clear" w:color="auto" w:fill="FFFFFF"/>
          <w:lang w:eastAsia="en-GB"/>
        </w:rPr>
        <w:t>Empowering -</w:t>
      </w:r>
      <w:r w:rsidRPr="003C1A74">
        <w:rPr>
          <w:b/>
          <w:bCs/>
          <w:color w:val="000000"/>
          <w:shd w:val="clear" w:color="auto" w:fill="FFFFFF"/>
          <w:lang w:eastAsia="en-GB"/>
        </w:rPr>
        <w:t> </w:t>
      </w:r>
      <w:r w:rsidRPr="003C1A74">
        <w:rPr>
          <w:rFonts w:ascii="Barlow" w:hAnsi="Barlow" w:cs="Arial"/>
          <w:color w:val="000000"/>
          <w:shd w:val="clear" w:color="auto" w:fill="FFFFFF"/>
          <w:lang w:eastAsia="en-GB"/>
        </w:rPr>
        <w:t>Informative and supportive – we help our members throughout their lives.</w:t>
      </w:r>
      <w:r w:rsidRPr="003C1A74">
        <w:rPr>
          <w:color w:val="000000"/>
          <w:shd w:val="clear" w:color="auto" w:fill="FFFFFF"/>
          <w:lang w:eastAsia="en-GB"/>
        </w:rPr>
        <w:t> </w:t>
      </w:r>
      <w:r w:rsidRPr="003C1A74">
        <w:rPr>
          <w:rFonts w:ascii="Barlow" w:hAnsi="Barlow" w:cs="Arial"/>
          <w:color w:val="000000"/>
          <w:shd w:val="clear" w:color="auto" w:fill="FFFFFF"/>
          <w:lang w:eastAsia="en-GB"/>
        </w:rPr>
        <w:t> </w:t>
      </w:r>
      <w:r w:rsidRPr="003C1A74">
        <w:rPr>
          <w:rFonts w:ascii="Barlow" w:hAnsi="Barlow" w:cs="Arial"/>
          <w:color w:val="000000"/>
          <w:shd w:val="clear" w:color="auto" w:fill="FFFFFF"/>
          <w:lang w:eastAsia="en-GB"/>
        </w:rPr>
        <w:br/>
      </w:r>
      <w:r w:rsidRPr="003C1A74">
        <w:rPr>
          <w:rFonts w:ascii="Barlow" w:hAnsi="Barlow" w:cs="Arial"/>
          <w:b/>
          <w:bCs/>
          <w:color w:val="000000"/>
          <w:shd w:val="clear" w:color="auto" w:fill="FFFFFF"/>
          <w:lang w:eastAsia="en-GB"/>
        </w:rPr>
        <w:t>Compassionate</w:t>
      </w:r>
      <w:r w:rsidRPr="003C1A74">
        <w:rPr>
          <w:color w:val="000000"/>
          <w:shd w:val="clear" w:color="auto" w:fill="FFFFFF"/>
          <w:lang w:eastAsia="en-GB"/>
        </w:rPr>
        <w:t> </w:t>
      </w:r>
      <w:r w:rsidRPr="003C1A74">
        <w:rPr>
          <w:rFonts w:ascii="Barlow" w:hAnsi="Barlow" w:cs="Arial"/>
          <w:color w:val="000000"/>
          <w:shd w:val="clear" w:color="auto" w:fill="FFFFFF"/>
          <w:lang w:eastAsia="en-GB"/>
        </w:rPr>
        <w:t>- Approachable and inclusive – we put our members at the heart of everything we do.</w:t>
      </w:r>
      <w:r w:rsidRPr="003C1A74">
        <w:rPr>
          <w:color w:val="000000"/>
          <w:shd w:val="clear" w:color="auto" w:fill="FFFFFF"/>
          <w:lang w:eastAsia="en-GB"/>
        </w:rPr>
        <w:t> </w:t>
      </w:r>
      <w:r w:rsidRPr="003C1A74">
        <w:rPr>
          <w:rFonts w:ascii="Barlow" w:hAnsi="Barlow" w:cs="Arial"/>
          <w:color w:val="000000"/>
          <w:shd w:val="clear" w:color="auto" w:fill="FFFFFF"/>
          <w:lang w:eastAsia="en-GB"/>
        </w:rPr>
        <w:t> </w:t>
      </w:r>
      <w:r w:rsidRPr="003C1A74">
        <w:rPr>
          <w:rFonts w:ascii="Barlow" w:hAnsi="Barlow" w:cs="Arial"/>
          <w:color w:val="000000"/>
          <w:shd w:val="clear" w:color="auto" w:fill="FFFFFF"/>
          <w:lang w:eastAsia="en-GB"/>
        </w:rPr>
        <w:br/>
      </w:r>
      <w:r w:rsidRPr="003C1A74">
        <w:rPr>
          <w:rFonts w:ascii="Barlow" w:hAnsi="Barlow" w:cs="Arial"/>
          <w:b/>
          <w:bCs/>
          <w:color w:val="000000"/>
          <w:shd w:val="clear" w:color="auto" w:fill="FFFFFF"/>
          <w:lang w:eastAsia="en-GB"/>
        </w:rPr>
        <w:t>Resilient</w:t>
      </w:r>
      <w:r w:rsidRPr="003C1A74">
        <w:rPr>
          <w:color w:val="000000"/>
          <w:shd w:val="clear" w:color="auto" w:fill="FFFFFF"/>
          <w:lang w:eastAsia="en-GB"/>
        </w:rPr>
        <w:t> </w:t>
      </w:r>
      <w:r w:rsidRPr="003C1A74">
        <w:rPr>
          <w:rFonts w:ascii="Barlow" w:hAnsi="Barlow" w:cs="Arial"/>
          <w:color w:val="000000"/>
          <w:shd w:val="clear" w:color="auto" w:fill="FFFFFF"/>
          <w:lang w:eastAsia="en-GB"/>
        </w:rPr>
        <w:t>- Inspiring and engaging, we deliver positive impact for our members and the community.</w:t>
      </w:r>
      <w:r w:rsidRPr="003C1A74">
        <w:rPr>
          <w:color w:val="000000"/>
          <w:shd w:val="clear" w:color="auto" w:fill="FFFFFF"/>
          <w:lang w:eastAsia="en-GB"/>
        </w:rPr>
        <w:t> </w:t>
      </w:r>
      <w:r w:rsidRPr="003C1A74">
        <w:rPr>
          <w:rFonts w:ascii="Barlow" w:hAnsi="Barlow" w:cs="Arial"/>
          <w:color w:val="000000"/>
          <w:shd w:val="clear" w:color="auto" w:fill="FFFFFF"/>
          <w:lang w:eastAsia="en-GB"/>
        </w:rPr>
        <w:t> </w:t>
      </w:r>
    </w:p>
    <w:p w14:paraId="60CA502A" w14:textId="77777777" w:rsidR="00B92DD5" w:rsidRPr="003C1A74" w:rsidRDefault="00B92DD5" w:rsidP="003C1A74">
      <w:pPr>
        <w:rPr>
          <w:rFonts w:ascii="Barlow" w:hAnsi="Barlow"/>
          <w:lang w:eastAsia="en-GB"/>
        </w:rPr>
      </w:pPr>
    </w:p>
    <w:p w14:paraId="5F27AC33" w14:textId="77777777" w:rsidR="00B01108" w:rsidRPr="00EB0237" w:rsidRDefault="00B01108" w:rsidP="00B01108">
      <w:pPr>
        <w:autoSpaceDE w:val="0"/>
        <w:autoSpaceDN w:val="0"/>
        <w:adjustRightInd w:val="0"/>
        <w:rPr>
          <w:rFonts w:ascii="Barlow" w:eastAsia="Calibri" w:hAnsi="Barlow" w:cs="Arial"/>
        </w:rPr>
      </w:pPr>
    </w:p>
    <w:p w14:paraId="10060B61" w14:textId="11889B75" w:rsidR="00B01108" w:rsidRPr="00EB0237" w:rsidRDefault="00AA6273" w:rsidP="00B01108">
      <w:pPr>
        <w:autoSpaceDE w:val="0"/>
        <w:autoSpaceDN w:val="0"/>
        <w:adjustRightInd w:val="0"/>
        <w:rPr>
          <w:rFonts w:ascii="Barlow" w:eastAsia="Calibri" w:hAnsi="Barlow" w:cs="Arial"/>
        </w:rPr>
      </w:pPr>
      <w:r w:rsidRPr="00EB0237">
        <w:rPr>
          <w:rFonts w:ascii="Barlow" w:eastAsia="Calibri" w:hAnsi="Barlow" w:cs="Arial"/>
          <w:b/>
          <w:bCs/>
        </w:rPr>
        <w:lastRenderedPageBreak/>
        <w:t xml:space="preserve">Board of </w:t>
      </w:r>
      <w:r w:rsidR="003C1A74">
        <w:rPr>
          <w:rFonts w:ascii="Barlow" w:eastAsia="Calibri" w:hAnsi="Barlow" w:cs="Arial"/>
          <w:b/>
          <w:bCs/>
        </w:rPr>
        <w:t>t</w:t>
      </w:r>
      <w:r w:rsidR="00B01108" w:rsidRPr="00EB0237">
        <w:rPr>
          <w:rFonts w:ascii="Barlow" w:eastAsia="Calibri" w:hAnsi="Barlow" w:cs="Arial"/>
          <w:b/>
          <w:bCs/>
        </w:rPr>
        <w:t xml:space="preserve">rustees </w:t>
      </w:r>
    </w:p>
    <w:p w14:paraId="4A3149D2" w14:textId="77777777" w:rsidR="00AA6273" w:rsidRPr="00EB0237" w:rsidRDefault="00AA6273" w:rsidP="00B01108">
      <w:pPr>
        <w:autoSpaceDE w:val="0"/>
        <w:autoSpaceDN w:val="0"/>
        <w:adjustRightInd w:val="0"/>
        <w:rPr>
          <w:rFonts w:ascii="Barlow" w:eastAsia="Calibri" w:hAnsi="Barlow" w:cs="Arial"/>
        </w:rPr>
      </w:pPr>
    </w:p>
    <w:p w14:paraId="52EF3C76" w14:textId="22504EEF" w:rsidR="00B01108" w:rsidRPr="00EB0237" w:rsidRDefault="00AA6273" w:rsidP="00B01108">
      <w:pPr>
        <w:autoSpaceDE w:val="0"/>
        <w:autoSpaceDN w:val="0"/>
        <w:adjustRightInd w:val="0"/>
        <w:rPr>
          <w:rFonts w:ascii="Barlow" w:eastAsia="Calibri" w:hAnsi="Barlow" w:cs="Arial"/>
        </w:rPr>
      </w:pPr>
      <w:r w:rsidRPr="00EB0237">
        <w:rPr>
          <w:rFonts w:ascii="Barlow" w:eastAsia="Calibri" w:hAnsi="Barlow" w:cs="Arial"/>
        </w:rPr>
        <w:t>Our board is comprised of</w:t>
      </w:r>
      <w:r w:rsidR="00B01108" w:rsidRPr="00EB0237">
        <w:rPr>
          <w:rFonts w:ascii="Barlow" w:eastAsia="Calibri" w:hAnsi="Barlow" w:cs="Arial"/>
        </w:rPr>
        <w:t xml:space="preserve"> seven elected trustees, one </w:t>
      </w:r>
      <w:r w:rsidR="003C1A74">
        <w:rPr>
          <w:rFonts w:ascii="Barlow" w:eastAsia="Calibri" w:hAnsi="Barlow" w:cs="Arial"/>
        </w:rPr>
        <w:t>H</w:t>
      </w:r>
      <w:r w:rsidR="00B01108" w:rsidRPr="00EB0237">
        <w:rPr>
          <w:rFonts w:ascii="Barlow" w:eastAsia="Calibri" w:hAnsi="Barlow" w:cs="Arial"/>
        </w:rPr>
        <w:t xml:space="preserve">onorary </w:t>
      </w:r>
      <w:r w:rsidR="003C1A74">
        <w:rPr>
          <w:rFonts w:ascii="Barlow" w:eastAsia="Calibri" w:hAnsi="Barlow" w:cs="Arial"/>
        </w:rPr>
        <w:t>c</w:t>
      </w:r>
      <w:r w:rsidR="00B01108" w:rsidRPr="00EB0237">
        <w:rPr>
          <w:rFonts w:ascii="Barlow" w:eastAsia="Calibri" w:hAnsi="Barlow" w:cs="Arial"/>
        </w:rPr>
        <w:t>hair and up to four co-opted trustees.</w:t>
      </w:r>
      <w:r w:rsidRPr="00EB0237">
        <w:rPr>
          <w:rFonts w:ascii="Barlow" w:eastAsia="Calibri" w:hAnsi="Barlow" w:cs="Arial"/>
        </w:rPr>
        <w:t xml:space="preserve"> </w:t>
      </w:r>
      <w:r w:rsidR="00B01108" w:rsidRPr="00EB0237">
        <w:rPr>
          <w:rFonts w:ascii="Barlow" w:eastAsia="Calibri" w:hAnsi="Barlow" w:cs="Arial"/>
        </w:rPr>
        <w:t xml:space="preserve">Elected trustees are elected by the members of the charity and announced at the Annual General Meeting (AGM). The rules of the election are set out in our constitution (known as the Memorandum and Articles of Association (M&amp;A)). Co-opted trustees and the Honorary </w:t>
      </w:r>
      <w:r w:rsidR="003C1A74">
        <w:rPr>
          <w:rFonts w:ascii="Barlow" w:eastAsia="Calibri" w:hAnsi="Barlow" w:cs="Arial"/>
        </w:rPr>
        <w:t>c</w:t>
      </w:r>
      <w:r w:rsidR="00B01108" w:rsidRPr="00EB0237">
        <w:rPr>
          <w:rFonts w:ascii="Barlow" w:eastAsia="Calibri" w:hAnsi="Barlow" w:cs="Arial"/>
        </w:rPr>
        <w:t>hair are appointed to the board under the same terms as elected trustees; they are appointed to ensure a diverse, skilled board.</w:t>
      </w:r>
    </w:p>
    <w:p w14:paraId="3EEF6BDC" w14:textId="77777777" w:rsidR="00B01108" w:rsidRPr="00EB0237" w:rsidRDefault="00B01108" w:rsidP="00B01108">
      <w:pPr>
        <w:autoSpaceDE w:val="0"/>
        <w:autoSpaceDN w:val="0"/>
        <w:adjustRightInd w:val="0"/>
        <w:rPr>
          <w:rFonts w:ascii="Barlow" w:eastAsia="Calibri" w:hAnsi="Barlow" w:cs="Arial"/>
        </w:rPr>
      </w:pPr>
    </w:p>
    <w:p w14:paraId="0209AD78" w14:textId="1BF38DA6" w:rsidR="00B01108" w:rsidRPr="00EB0237" w:rsidRDefault="00B01108" w:rsidP="00B01108">
      <w:pPr>
        <w:autoSpaceDE w:val="0"/>
        <w:autoSpaceDN w:val="0"/>
        <w:adjustRightInd w:val="0"/>
        <w:rPr>
          <w:rFonts w:ascii="Barlow" w:eastAsia="Calibri" w:hAnsi="Barlow" w:cs="Arial"/>
        </w:rPr>
      </w:pPr>
      <w:r w:rsidRPr="00EB0237">
        <w:rPr>
          <w:rFonts w:ascii="Barlow" w:eastAsia="Calibri" w:hAnsi="Barlow" w:cs="Arial"/>
        </w:rPr>
        <w:t xml:space="preserve">Our Board of trustees currently meet </w:t>
      </w:r>
      <w:r w:rsidR="00AA6273" w:rsidRPr="00EB0237">
        <w:rPr>
          <w:rFonts w:ascii="Barlow" w:eastAsia="Calibri" w:hAnsi="Barlow" w:cs="Arial"/>
        </w:rPr>
        <w:t>5 times a year,</w:t>
      </w:r>
      <w:r w:rsidRPr="00EB0237">
        <w:rPr>
          <w:rFonts w:ascii="Barlow" w:eastAsia="Calibri" w:hAnsi="Barlow" w:cs="Arial"/>
        </w:rPr>
        <w:t xml:space="preserve"> on weekdays</w:t>
      </w:r>
      <w:r w:rsidR="00AA6273" w:rsidRPr="00EB0237">
        <w:rPr>
          <w:rFonts w:ascii="Barlow" w:eastAsia="Calibri" w:hAnsi="Barlow" w:cs="Arial"/>
        </w:rPr>
        <w:t xml:space="preserve"> (usually Wednesday afternoon)</w:t>
      </w:r>
      <w:r w:rsidRPr="00EB0237">
        <w:rPr>
          <w:rFonts w:ascii="Barlow" w:eastAsia="Calibri" w:hAnsi="Barlow" w:cs="Arial"/>
        </w:rPr>
        <w:t xml:space="preserve"> in London. </w:t>
      </w:r>
      <w:r w:rsidR="00AA6273" w:rsidRPr="00EB0237">
        <w:rPr>
          <w:rFonts w:ascii="Barlow" w:eastAsia="Calibri" w:hAnsi="Barlow" w:cs="Arial"/>
        </w:rPr>
        <w:t xml:space="preserve">Some board meetings will be held virtually and one board meeting a year may take place outside London. Annual board development is an essential part of a trustee’s role. This takes place at the end of June, on the morning of the board meeting.  </w:t>
      </w:r>
    </w:p>
    <w:p w14:paraId="48508034" w14:textId="77777777" w:rsidR="00B01108" w:rsidRPr="00EB0237" w:rsidRDefault="00B01108" w:rsidP="00B01108">
      <w:pPr>
        <w:autoSpaceDE w:val="0"/>
        <w:autoSpaceDN w:val="0"/>
        <w:adjustRightInd w:val="0"/>
        <w:rPr>
          <w:rFonts w:ascii="Barlow" w:eastAsia="Calibri" w:hAnsi="Barlow" w:cs="Arial"/>
        </w:rPr>
      </w:pPr>
    </w:p>
    <w:p w14:paraId="535319CB" w14:textId="49953AC5" w:rsidR="00B01108" w:rsidRPr="00EB0237" w:rsidRDefault="00B01108" w:rsidP="00B01108">
      <w:pPr>
        <w:autoSpaceDE w:val="0"/>
        <w:autoSpaceDN w:val="0"/>
        <w:adjustRightInd w:val="0"/>
        <w:rPr>
          <w:rFonts w:ascii="Barlow" w:eastAsia="Calibri" w:hAnsi="Barlow" w:cs="Arial"/>
        </w:rPr>
      </w:pPr>
      <w:r w:rsidRPr="00EB0237">
        <w:rPr>
          <w:rFonts w:ascii="Barlow" w:eastAsia="Calibri" w:hAnsi="Barlow" w:cs="Arial"/>
        </w:rPr>
        <w:t xml:space="preserve">As </w:t>
      </w:r>
      <w:r w:rsidR="003C1A74">
        <w:rPr>
          <w:rFonts w:ascii="Barlow" w:eastAsia="Calibri" w:hAnsi="Barlow" w:cs="Arial"/>
        </w:rPr>
        <w:t>THS</w:t>
      </w:r>
      <w:r w:rsidRPr="00EB0237">
        <w:rPr>
          <w:rFonts w:ascii="Barlow" w:eastAsia="Calibri" w:hAnsi="Barlow" w:cs="Arial"/>
        </w:rPr>
        <w:t xml:space="preserve"> is a</w:t>
      </w:r>
      <w:r w:rsidR="00AA6273" w:rsidRPr="00EB0237">
        <w:rPr>
          <w:rFonts w:ascii="Barlow" w:eastAsia="Calibri" w:hAnsi="Barlow" w:cs="Arial"/>
        </w:rPr>
        <w:t xml:space="preserve">lso a </w:t>
      </w:r>
      <w:r w:rsidRPr="00EB0237">
        <w:rPr>
          <w:rFonts w:ascii="Barlow" w:eastAsia="Calibri" w:hAnsi="Barlow" w:cs="Arial"/>
        </w:rPr>
        <w:t>company</w:t>
      </w:r>
      <w:r w:rsidR="00AA6273" w:rsidRPr="00EB0237">
        <w:rPr>
          <w:rFonts w:ascii="Barlow" w:eastAsia="Calibri" w:hAnsi="Barlow" w:cs="Arial"/>
        </w:rPr>
        <w:t>,</w:t>
      </w:r>
      <w:r w:rsidRPr="00EB0237">
        <w:rPr>
          <w:rFonts w:ascii="Barlow" w:eastAsia="Calibri" w:hAnsi="Barlow" w:cs="Arial"/>
        </w:rPr>
        <w:t xml:space="preserve"> you are a both </w:t>
      </w:r>
      <w:r w:rsidR="00AA6273" w:rsidRPr="00EB0237">
        <w:rPr>
          <w:rFonts w:ascii="Barlow" w:eastAsia="Calibri" w:hAnsi="Barlow" w:cs="Arial"/>
        </w:rPr>
        <w:t xml:space="preserve">a </w:t>
      </w:r>
      <w:r w:rsidRPr="00EB0237">
        <w:rPr>
          <w:rFonts w:ascii="Barlow" w:eastAsia="Calibri" w:hAnsi="Barlow" w:cs="Arial"/>
        </w:rPr>
        <w:t xml:space="preserve">charity trustee </w:t>
      </w:r>
      <w:r w:rsidRPr="00EB0237">
        <w:rPr>
          <w:rFonts w:ascii="Barlow" w:eastAsia="Calibri" w:hAnsi="Barlow" w:cs="Arial"/>
          <w:iCs/>
        </w:rPr>
        <w:t xml:space="preserve">and a </w:t>
      </w:r>
      <w:r w:rsidRPr="00EB0237">
        <w:rPr>
          <w:rFonts w:ascii="Barlow" w:eastAsia="Calibri" w:hAnsi="Barlow" w:cs="Arial"/>
        </w:rPr>
        <w:t xml:space="preserve">company director. Your liability as a Company Director is limited to £1 as long as you act in accordance with </w:t>
      </w:r>
      <w:r w:rsidR="00AA6273" w:rsidRPr="00EB0237">
        <w:rPr>
          <w:rFonts w:ascii="Barlow" w:eastAsia="Calibri" w:hAnsi="Barlow" w:cs="Arial"/>
        </w:rPr>
        <w:t>your legal responsibilities</w:t>
      </w:r>
      <w:r w:rsidRPr="00EB0237">
        <w:rPr>
          <w:rFonts w:ascii="Barlow" w:eastAsia="Calibri" w:hAnsi="Barlow" w:cs="Arial"/>
        </w:rPr>
        <w:t>.</w:t>
      </w:r>
    </w:p>
    <w:p w14:paraId="3611557E" w14:textId="77777777" w:rsidR="00B01108" w:rsidRPr="00EB0237" w:rsidRDefault="00B01108" w:rsidP="00B01108">
      <w:pPr>
        <w:autoSpaceDE w:val="0"/>
        <w:autoSpaceDN w:val="0"/>
        <w:adjustRightInd w:val="0"/>
        <w:rPr>
          <w:rFonts w:ascii="Barlow" w:eastAsia="Calibri" w:hAnsi="Barlow" w:cs="Arial"/>
        </w:rPr>
      </w:pPr>
      <w:r w:rsidRPr="00EB0237">
        <w:rPr>
          <w:rFonts w:ascii="Barlow" w:eastAsia="Calibri" w:hAnsi="Barlow" w:cs="Arial"/>
        </w:rPr>
        <w:t xml:space="preserve"> </w:t>
      </w:r>
    </w:p>
    <w:p w14:paraId="520986F5" w14:textId="6C47CEE7" w:rsidR="00B01108" w:rsidRPr="00EB0237" w:rsidRDefault="00B01108" w:rsidP="00B01108">
      <w:pPr>
        <w:autoSpaceDE w:val="0"/>
        <w:autoSpaceDN w:val="0"/>
        <w:adjustRightInd w:val="0"/>
        <w:rPr>
          <w:rFonts w:ascii="Barlow" w:eastAsia="Calibri" w:hAnsi="Barlow" w:cs="Arial"/>
          <w:b/>
          <w:bCs/>
        </w:rPr>
      </w:pPr>
      <w:r w:rsidRPr="00EB0237">
        <w:rPr>
          <w:rFonts w:ascii="Barlow" w:eastAsia="Calibri" w:hAnsi="Barlow" w:cs="Arial"/>
          <w:b/>
          <w:bCs/>
        </w:rPr>
        <w:t xml:space="preserve">What do the Board of trustees do? </w:t>
      </w:r>
    </w:p>
    <w:p w14:paraId="12D46E12" w14:textId="77777777" w:rsidR="00AA6273" w:rsidRPr="00EB0237" w:rsidRDefault="00AA6273" w:rsidP="00B01108">
      <w:pPr>
        <w:autoSpaceDE w:val="0"/>
        <w:autoSpaceDN w:val="0"/>
        <w:adjustRightInd w:val="0"/>
        <w:rPr>
          <w:rFonts w:ascii="Barlow" w:eastAsia="Calibri" w:hAnsi="Barlow" w:cs="Arial"/>
        </w:rPr>
      </w:pPr>
    </w:p>
    <w:p w14:paraId="528B4A15" w14:textId="4D913120" w:rsidR="00B01108" w:rsidRPr="00EB0237" w:rsidRDefault="00B01108" w:rsidP="00B01108">
      <w:pPr>
        <w:autoSpaceDE w:val="0"/>
        <w:autoSpaceDN w:val="0"/>
        <w:adjustRightInd w:val="0"/>
        <w:rPr>
          <w:rFonts w:ascii="Barlow" w:eastAsia="Calibri" w:hAnsi="Barlow" w:cs="Arial"/>
        </w:rPr>
      </w:pPr>
      <w:r w:rsidRPr="00EB0237">
        <w:rPr>
          <w:rFonts w:ascii="Barlow" w:eastAsia="Calibri" w:hAnsi="Barlow" w:cs="Arial"/>
        </w:rPr>
        <w:t xml:space="preserve">As a member of the board of trustees you bring your skills, knowledge and experience to: </w:t>
      </w:r>
    </w:p>
    <w:p w14:paraId="44A5E2BE" w14:textId="77777777" w:rsidR="00B01108" w:rsidRPr="00EB0237" w:rsidRDefault="00B01108" w:rsidP="00B01108">
      <w:pPr>
        <w:autoSpaceDE w:val="0"/>
        <w:autoSpaceDN w:val="0"/>
        <w:adjustRightInd w:val="0"/>
        <w:rPr>
          <w:rFonts w:ascii="Barlow" w:eastAsia="Calibri" w:hAnsi="Barlow" w:cs="Arial"/>
        </w:rPr>
      </w:pPr>
    </w:p>
    <w:p w14:paraId="2AF86812" w14:textId="2B04E7D5" w:rsidR="00B01108" w:rsidRPr="00EB0237" w:rsidRDefault="00B01108" w:rsidP="00B01108">
      <w:pPr>
        <w:numPr>
          <w:ilvl w:val="0"/>
          <w:numId w:val="5"/>
        </w:numPr>
        <w:autoSpaceDE w:val="0"/>
        <w:autoSpaceDN w:val="0"/>
        <w:adjustRightInd w:val="0"/>
        <w:spacing w:after="29"/>
        <w:rPr>
          <w:rFonts w:ascii="Barlow" w:eastAsia="Calibri" w:hAnsi="Barlow" w:cs="Arial"/>
        </w:rPr>
      </w:pPr>
      <w:r w:rsidRPr="00EB0237">
        <w:rPr>
          <w:rFonts w:ascii="Barlow" w:eastAsia="Calibri" w:hAnsi="Barlow" w:cs="Arial"/>
        </w:rPr>
        <w:t xml:space="preserve">make sure that the organisation meets the needs of the people it was set up to support </w:t>
      </w:r>
      <w:r w:rsidR="00AA6273" w:rsidRPr="00EB0237">
        <w:rPr>
          <w:rFonts w:ascii="Barlow" w:eastAsia="Calibri" w:hAnsi="Barlow" w:cs="Arial"/>
        </w:rPr>
        <w:t>and fulfils its charitable objectives</w:t>
      </w:r>
    </w:p>
    <w:p w14:paraId="16BD343D" w14:textId="5616778F" w:rsidR="00B01108" w:rsidRPr="00EB0237" w:rsidRDefault="00B01108" w:rsidP="00B01108">
      <w:pPr>
        <w:numPr>
          <w:ilvl w:val="0"/>
          <w:numId w:val="5"/>
        </w:numPr>
        <w:autoSpaceDE w:val="0"/>
        <w:autoSpaceDN w:val="0"/>
        <w:adjustRightInd w:val="0"/>
        <w:spacing w:after="29"/>
        <w:rPr>
          <w:rFonts w:ascii="Barlow" w:eastAsia="Calibri" w:hAnsi="Barlow" w:cs="Arial"/>
        </w:rPr>
      </w:pPr>
      <w:r w:rsidRPr="00EB0237">
        <w:rPr>
          <w:rFonts w:ascii="Barlow" w:eastAsia="Calibri" w:hAnsi="Barlow" w:cs="Arial"/>
        </w:rPr>
        <w:t xml:space="preserve">make sure that the organisation is open equally to everyone and that you do not discriminate against anyone </w:t>
      </w:r>
    </w:p>
    <w:p w14:paraId="7389B663" w14:textId="1F21F317" w:rsidR="00B01108" w:rsidRPr="00EB0237" w:rsidRDefault="00AA6273" w:rsidP="00B01108">
      <w:pPr>
        <w:numPr>
          <w:ilvl w:val="0"/>
          <w:numId w:val="5"/>
        </w:numPr>
        <w:autoSpaceDE w:val="0"/>
        <w:autoSpaceDN w:val="0"/>
        <w:adjustRightInd w:val="0"/>
        <w:spacing w:after="29"/>
        <w:rPr>
          <w:rFonts w:ascii="Barlow" w:eastAsia="Calibri" w:hAnsi="Barlow" w:cs="Arial"/>
        </w:rPr>
      </w:pPr>
      <w:r w:rsidRPr="00EB0237">
        <w:rPr>
          <w:rFonts w:ascii="Barlow" w:eastAsia="Calibri" w:hAnsi="Barlow" w:cs="Arial"/>
        </w:rPr>
        <w:t>ensure</w:t>
      </w:r>
      <w:r w:rsidR="00B01108" w:rsidRPr="00EB0237">
        <w:rPr>
          <w:rFonts w:ascii="Barlow" w:eastAsia="Calibri" w:hAnsi="Barlow" w:cs="Arial"/>
        </w:rPr>
        <w:t xml:space="preserve"> the organisation is accountable to its members and to the wider community </w:t>
      </w:r>
    </w:p>
    <w:p w14:paraId="0526F6F2" w14:textId="74778C00" w:rsidR="00B01108" w:rsidRPr="00EB0237" w:rsidRDefault="00B01108" w:rsidP="00B01108">
      <w:pPr>
        <w:numPr>
          <w:ilvl w:val="0"/>
          <w:numId w:val="5"/>
        </w:numPr>
        <w:autoSpaceDE w:val="0"/>
        <w:autoSpaceDN w:val="0"/>
        <w:adjustRightInd w:val="0"/>
        <w:spacing w:after="29"/>
        <w:rPr>
          <w:rFonts w:ascii="Barlow" w:eastAsia="Calibri" w:hAnsi="Barlow" w:cs="Arial"/>
        </w:rPr>
      </w:pPr>
      <w:r w:rsidRPr="00EB0237">
        <w:rPr>
          <w:rFonts w:ascii="Barlow" w:eastAsia="Calibri" w:hAnsi="Barlow" w:cs="Arial"/>
        </w:rPr>
        <w:t>make decisions about the organisation’s objectives, policies and procedures</w:t>
      </w:r>
    </w:p>
    <w:p w14:paraId="42DC4282" w14:textId="054DA121" w:rsidR="00B01108" w:rsidRPr="00EB0237" w:rsidRDefault="00B01108" w:rsidP="00B01108">
      <w:pPr>
        <w:numPr>
          <w:ilvl w:val="0"/>
          <w:numId w:val="5"/>
        </w:numPr>
        <w:autoSpaceDE w:val="0"/>
        <w:autoSpaceDN w:val="0"/>
        <w:adjustRightInd w:val="0"/>
        <w:spacing w:after="29"/>
        <w:rPr>
          <w:rFonts w:ascii="Barlow" w:eastAsia="Calibri" w:hAnsi="Barlow" w:cs="Arial"/>
        </w:rPr>
      </w:pPr>
      <w:r w:rsidRPr="00EB0237">
        <w:rPr>
          <w:rFonts w:ascii="Barlow" w:eastAsia="Calibri" w:hAnsi="Barlow" w:cs="Arial"/>
        </w:rPr>
        <w:t xml:space="preserve">work in partnership with </w:t>
      </w:r>
      <w:r w:rsidR="00AA6273" w:rsidRPr="00EB0237">
        <w:rPr>
          <w:rFonts w:ascii="Barlow" w:eastAsia="Calibri" w:hAnsi="Barlow" w:cs="Arial"/>
        </w:rPr>
        <w:t>the staff team to enable them to fulfil their roles</w:t>
      </w:r>
    </w:p>
    <w:p w14:paraId="47E2EA6C" w14:textId="31C25AAE" w:rsidR="00162F03" w:rsidRPr="00EB0237" w:rsidRDefault="00162F03" w:rsidP="00B01108">
      <w:pPr>
        <w:numPr>
          <w:ilvl w:val="0"/>
          <w:numId w:val="5"/>
        </w:numPr>
        <w:autoSpaceDE w:val="0"/>
        <w:autoSpaceDN w:val="0"/>
        <w:adjustRightInd w:val="0"/>
        <w:spacing w:after="29"/>
        <w:rPr>
          <w:rFonts w:ascii="Barlow" w:eastAsia="Calibri" w:hAnsi="Barlow" w:cs="Arial"/>
        </w:rPr>
      </w:pPr>
      <w:r w:rsidRPr="00EB0237">
        <w:rPr>
          <w:rFonts w:ascii="Barlow" w:eastAsia="Calibri" w:hAnsi="Barlow" w:cs="Arial"/>
        </w:rPr>
        <w:t xml:space="preserve">ensure </w:t>
      </w:r>
      <w:r w:rsidR="003C1A74">
        <w:rPr>
          <w:rFonts w:ascii="Barlow" w:eastAsia="Calibri" w:hAnsi="Barlow" w:cs="Arial"/>
        </w:rPr>
        <w:t>THS</w:t>
      </w:r>
      <w:r w:rsidRPr="00EB0237">
        <w:rPr>
          <w:rFonts w:ascii="Barlow" w:eastAsia="Calibri" w:hAnsi="Barlow" w:cs="Arial"/>
        </w:rPr>
        <w:t xml:space="preserve"> meets its legal responsibilities, including towards staff</w:t>
      </w:r>
    </w:p>
    <w:p w14:paraId="1C2A2FF2" w14:textId="77777777" w:rsidR="00B01108" w:rsidRPr="00EB0237" w:rsidRDefault="00B01108" w:rsidP="00B01108">
      <w:pPr>
        <w:numPr>
          <w:ilvl w:val="0"/>
          <w:numId w:val="5"/>
        </w:numPr>
        <w:autoSpaceDE w:val="0"/>
        <w:autoSpaceDN w:val="0"/>
        <w:adjustRightInd w:val="0"/>
        <w:spacing w:after="29"/>
        <w:rPr>
          <w:rFonts w:ascii="Barlow" w:eastAsia="Calibri" w:hAnsi="Barlow" w:cs="Arial"/>
        </w:rPr>
      </w:pPr>
      <w:r w:rsidRPr="00EB0237">
        <w:rPr>
          <w:rFonts w:ascii="Barlow" w:eastAsia="Calibri" w:hAnsi="Barlow" w:cs="Arial"/>
        </w:rPr>
        <w:t>act in a fair and responsible way to any paid and unpaid staff</w:t>
      </w:r>
    </w:p>
    <w:p w14:paraId="197E1375" w14:textId="7E5751C4" w:rsidR="00B01108" w:rsidRPr="00EB0237" w:rsidRDefault="00B01108" w:rsidP="00B01108">
      <w:pPr>
        <w:numPr>
          <w:ilvl w:val="0"/>
          <w:numId w:val="5"/>
        </w:numPr>
        <w:autoSpaceDE w:val="0"/>
        <w:autoSpaceDN w:val="0"/>
        <w:adjustRightInd w:val="0"/>
        <w:spacing w:after="29"/>
        <w:rPr>
          <w:rFonts w:ascii="Barlow" w:eastAsia="Calibri" w:hAnsi="Barlow" w:cs="Arial"/>
        </w:rPr>
      </w:pPr>
      <w:r w:rsidRPr="00EB0237">
        <w:rPr>
          <w:rFonts w:ascii="Barlow" w:eastAsia="Calibri" w:hAnsi="Barlow" w:cs="Arial"/>
        </w:rPr>
        <w:t xml:space="preserve">make sure that money is spent properly and reassure any funders that decisions are being made by a </w:t>
      </w:r>
      <w:r w:rsidR="00AA6273" w:rsidRPr="00EB0237">
        <w:rPr>
          <w:rFonts w:ascii="Barlow" w:eastAsia="Calibri" w:hAnsi="Barlow" w:cs="Arial"/>
        </w:rPr>
        <w:t>responsible and effective board</w:t>
      </w:r>
    </w:p>
    <w:p w14:paraId="14BD405B" w14:textId="1615B7DF" w:rsidR="00B01108" w:rsidRPr="00EB0237" w:rsidRDefault="00AA6273" w:rsidP="00B01108">
      <w:pPr>
        <w:numPr>
          <w:ilvl w:val="0"/>
          <w:numId w:val="5"/>
        </w:numPr>
        <w:autoSpaceDE w:val="0"/>
        <w:autoSpaceDN w:val="0"/>
        <w:adjustRightInd w:val="0"/>
        <w:spacing w:after="29"/>
        <w:rPr>
          <w:rFonts w:ascii="Barlow" w:eastAsia="Calibri" w:hAnsi="Barlow" w:cs="Arial"/>
        </w:rPr>
      </w:pPr>
      <w:r w:rsidRPr="00EB0237">
        <w:rPr>
          <w:rFonts w:ascii="Barlow" w:eastAsia="Calibri" w:hAnsi="Barlow" w:cs="Arial"/>
        </w:rPr>
        <w:t>ensure</w:t>
      </w:r>
      <w:r w:rsidR="00B01108" w:rsidRPr="00EB0237">
        <w:rPr>
          <w:rFonts w:ascii="Barlow" w:eastAsia="Calibri" w:hAnsi="Barlow" w:cs="Arial"/>
        </w:rPr>
        <w:t xml:space="preserve"> the organisation has the resources - people, equipment, premises, insurances and </w:t>
      </w:r>
      <w:r w:rsidRPr="00EB0237">
        <w:rPr>
          <w:rFonts w:ascii="Barlow" w:eastAsia="Calibri" w:hAnsi="Barlow" w:cs="Arial"/>
        </w:rPr>
        <w:t>finances</w:t>
      </w:r>
      <w:r w:rsidR="00B01108" w:rsidRPr="00EB0237">
        <w:rPr>
          <w:rFonts w:ascii="Barlow" w:eastAsia="Calibri" w:hAnsi="Barlow" w:cs="Arial"/>
        </w:rPr>
        <w:t xml:space="preserve"> - to </w:t>
      </w:r>
      <w:r w:rsidRPr="00EB0237">
        <w:rPr>
          <w:rFonts w:ascii="Barlow" w:eastAsia="Calibri" w:hAnsi="Barlow" w:cs="Arial"/>
        </w:rPr>
        <w:t>fulfil its objectives</w:t>
      </w:r>
    </w:p>
    <w:p w14:paraId="3B5A9629" w14:textId="43272B89" w:rsidR="00B01108" w:rsidRPr="00EB0237" w:rsidRDefault="00B01108" w:rsidP="00B01108">
      <w:pPr>
        <w:numPr>
          <w:ilvl w:val="0"/>
          <w:numId w:val="5"/>
        </w:numPr>
        <w:autoSpaceDE w:val="0"/>
        <w:autoSpaceDN w:val="0"/>
        <w:adjustRightInd w:val="0"/>
        <w:spacing w:after="29"/>
        <w:rPr>
          <w:rFonts w:ascii="Barlow" w:eastAsia="Calibri" w:hAnsi="Barlow" w:cs="Arial"/>
        </w:rPr>
      </w:pPr>
      <w:r w:rsidRPr="00EB0237">
        <w:rPr>
          <w:rFonts w:ascii="Barlow" w:eastAsia="Calibri" w:hAnsi="Barlow" w:cs="Arial"/>
        </w:rPr>
        <w:lastRenderedPageBreak/>
        <w:t xml:space="preserve">monitor how the organisation is </w:t>
      </w:r>
      <w:r w:rsidR="00AA6273" w:rsidRPr="00EB0237">
        <w:rPr>
          <w:rFonts w:ascii="Barlow" w:eastAsia="Calibri" w:hAnsi="Barlow" w:cs="Arial"/>
        </w:rPr>
        <w:t>performing</w:t>
      </w:r>
    </w:p>
    <w:p w14:paraId="1D3F7817" w14:textId="77777777" w:rsidR="00B01108" w:rsidRPr="00EB0237" w:rsidRDefault="00B01108" w:rsidP="00B01108">
      <w:pPr>
        <w:numPr>
          <w:ilvl w:val="0"/>
          <w:numId w:val="5"/>
        </w:numPr>
        <w:autoSpaceDE w:val="0"/>
        <w:autoSpaceDN w:val="0"/>
        <w:adjustRightInd w:val="0"/>
        <w:spacing w:after="29"/>
        <w:rPr>
          <w:rFonts w:ascii="Barlow" w:eastAsia="Calibri" w:hAnsi="Barlow" w:cs="Arial"/>
        </w:rPr>
      </w:pPr>
      <w:r w:rsidRPr="00EB0237">
        <w:rPr>
          <w:rFonts w:ascii="Barlow" w:eastAsia="Calibri" w:hAnsi="Barlow" w:cs="Arial"/>
        </w:rPr>
        <w:t>take appropriate action when things are not going well</w:t>
      </w:r>
    </w:p>
    <w:p w14:paraId="26EED1FD" w14:textId="77777777" w:rsidR="00B01108" w:rsidRPr="00EB0237" w:rsidRDefault="00B01108" w:rsidP="00B01108">
      <w:pPr>
        <w:numPr>
          <w:ilvl w:val="0"/>
          <w:numId w:val="5"/>
        </w:numPr>
        <w:autoSpaceDE w:val="0"/>
        <w:autoSpaceDN w:val="0"/>
        <w:adjustRightInd w:val="0"/>
        <w:spacing w:after="29"/>
        <w:rPr>
          <w:rFonts w:ascii="Barlow" w:eastAsia="Calibri" w:hAnsi="Barlow" w:cs="Arial"/>
        </w:rPr>
      </w:pPr>
      <w:r w:rsidRPr="00EB0237">
        <w:rPr>
          <w:rFonts w:ascii="Barlow" w:eastAsia="Calibri" w:hAnsi="Barlow" w:cs="Arial"/>
        </w:rPr>
        <w:t>represent the organisation at other meetings, forums etc.</w:t>
      </w:r>
    </w:p>
    <w:p w14:paraId="32FAA343" w14:textId="77777777" w:rsidR="00B01108" w:rsidRPr="00EB0237" w:rsidRDefault="00B01108" w:rsidP="00B01108">
      <w:pPr>
        <w:numPr>
          <w:ilvl w:val="0"/>
          <w:numId w:val="5"/>
        </w:numPr>
        <w:autoSpaceDE w:val="0"/>
        <w:autoSpaceDN w:val="0"/>
        <w:adjustRightInd w:val="0"/>
        <w:spacing w:after="29"/>
        <w:rPr>
          <w:rFonts w:ascii="Barlow" w:eastAsia="Calibri" w:hAnsi="Barlow" w:cs="Arial"/>
        </w:rPr>
      </w:pPr>
      <w:r w:rsidRPr="00EB0237">
        <w:rPr>
          <w:rFonts w:ascii="Barlow" w:eastAsia="Calibri" w:hAnsi="Barlow" w:cs="Arial"/>
        </w:rPr>
        <w:t xml:space="preserve">positively promote the organisation and its work. </w:t>
      </w:r>
    </w:p>
    <w:p w14:paraId="54561EB3" w14:textId="77777777" w:rsidR="00B01108" w:rsidRPr="00EB0237" w:rsidRDefault="00B01108" w:rsidP="00B01108">
      <w:pPr>
        <w:rPr>
          <w:rFonts w:ascii="Barlow" w:hAnsi="Barlow"/>
        </w:rPr>
      </w:pPr>
    </w:p>
    <w:p w14:paraId="06E49F4F" w14:textId="081D9158" w:rsidR="00B01108" w:rsidRPr="00EB0237" w:rsidRDefault="00B01108" w:rsidP="00B01108">
      <w:pPr>
        <w:rPr>
          <w:rFonts w:ascii="Barlow" w:hAnsi="Barlow"/>
        </w:rPr>
      </w:pPr>
      <w:r w:rsidRPr="00EB0237">
        <w:rPr>
          <w:rFonts w:ascii="Barlow" w:hAnsi="Barlow"/>
        </w:rPr>
        <w:t>Charity trustees have some additional legal responsibilities set out in Charity Law and Company Law</w:t>
      </w:r>
      <w:r w:rsidR="00AA6273" w:rsidRPr="00EB0237">
        <w:rPr>
          <w:rFonts w:ascii="Barlow" w:hAnsi="Barlow"/>
        </w:rPr>
        <w:t>.  Other responsibilities include</w:t>
      </w:r>
      <w:r w:rsidRPr="00EB0237">
        <w:rPr>
          <w:rFonts w:ascii="Barlow" w:hAnsi="Barlow"/>
        </w:rPr>
        <w:t xml:space="preserve"> safeguarding, data protection, GDPR, health and safety etc.</w:t>
      </w:r>
      <w:r w:rsidR="00AA6273" w:rsidRPr="00EB0237">
        <w:rPr>
          <w:rFonts w:ascii="Barlow" w:hAnsi="Barlow"/>
        </w:rPr>
        <w:t xml:space="preserve"> on which training is provided.  </w:t>
      </w:r>
    </w:p>
    <w:p w14:paraId="0BC04ADB" w14:textId="77777777" w:rsidR="00B01108" w:rsidRPr="00EB0237" w:rsidRDefault="00B01108" w:rsidP="00B01108">
      <w:pPr>
        <w:autoSpaceDE w:val="0"/>
        <w:autoSpaceDN w:val="0"/>
        <w:adjustRightInd w:val="0"/>
        <w:rPr>
          <w:rFonts w:ascii="Barlow" w:eastAsia="Calibri" w:hAnsi="Barlow" w:cs="Arial"/>
          <w:b/>
          <w:bCs/>
        </w:rPr>
      </w:pPr>
    </w:p>
    <w:p w14:paraId="6B046D07" w14:textId="5C4359CD" w:rsidR="00B01108" w:rsidRPr="00EB0237" w:rsidRDefault="00B01108" w:rsidP="00B01108">
      <w:pPr>
        <w:autoSpaceDE w:val="0"/>
        <w:autoSpaceDN w:val="0"/>
        <w:adjustRightInd w:val="0"/>
        <w:rPr>
          <w:rFonts w:ascii="Barlow" w:eastAsia="Calibri" w:hAnsi="Barlow" w:cs="Arial"/>
          <w:b/>
          <w:bCs/>
        </w:rPr>
      </w:pPr>
      <w:r w:rsidRPr="00EB0237">
        <w:rPr>
          <w:rFonts w:ascii="Barlow" w:eastAsia="Calibri" w:hAnsi="Barlow" w:cs="Arial"/>
          <w:b/>
          <w:bCs/>
        </w:rPr>
        <w:t xml:space="preserve">How does the board work? </w:t>
      </w:r>
    </w:p>
    <w:p w14:paraId="1ED8F7A6" w14:textId="77777777" w:rsidR="00AA6273" w:rsidRPr="00EB0237" w:rsidRDefault="00AA6273" w:rsidP="00B01108">
      <w:pPr>
        <w:autoSpaceDE w:val="0"/>
        <w:autoSpaceDN w:val="0"/>
        <w:adjustRightInd w:val="0"/>
        <w:rPr>
          <w:rFonts w:ascii="Barlow" w:eastAsia="Calibri" w:hAnsi="Barlow" w:cs="Arial"/>
        </w:rPr>
      </w:pPr>
    </w:p>
    <w:p w14:paraId="23D78B99" w14:textId="715D7F0F" w:rsidR="00B01108" w:rsidRPr="00EB0237" w:rsidRDefault="00B01108" w:rsidP="00B01108">
      <w:pPr>
        <w:autoSpaceDE w:val="0"/>
        <w:autoSpaceDN w:val="0"/>
        <w:adjustRightInd w:val="0"/>
        <w:rPr>
          <w:rFonts w:ascii="Barlow" w:eastAsia="Calibri" w:hAnsi="Barlow" w:cs="Arial"/>
        </w:rPr>
      </w:pPr>
      <w:r w:rsidRPr="00EB0237">
        <w:rPr>
          <w:rFonts w:ascii="Barlow" w:eastAsia="Calibri" w:hAnsi="Barlow" w:cs="Arial"/>
        </w:rPr>
        <w:t xml:space="preserve">The board meets </w:t>
      </w:r>
      <w:r w:rsidR="00AA6273" w:rsidRPr="00EB0237">
        <w:rPr>
          <w:rFonts w:ascii="Barlow" w:eastAsia="Calibri" w:hAnsi="Barlow" w:cs="Arial"/>
        </w:rPr>
        <w:t>approximately</w:t>
      </w:r>
      <w:r w:rsidRPr="00EB0237">
        <w:rPr>
          <w:rFonts w:ascii="Barlow" w:eastAsia="Calibri" w:hAnsi="Barlow" w:cs="Arial"/>
        </w:rPr>
        <w:t xml:space="preserve"> every two months, generally </w:t>
      </w:r>
      <w:r w:rsidR="00AA6273" w:rsidRPr="00EB0237">
        <w:rPr>
          <w:rFonts w:ascii="Barlow" w:eastAsia="Calibri" w:hAnsi="Barlow" w:cs="Arial"/>
        </w:rPr>
        <w:t>during the</w:t>
      </w:r>
      <w:r w:rsidRPr="00EB0237">
        <w:rPr>
          <w:rFonts w:ascii="Barlow" w:eastAsia="Calibri" w:hAnsi="Barlow" w:cs="Arial"/>
        </w:rPr>
        <w:t xml:space="preserve"> afternoon in London. Meetings </w:t>
      </w:r>
      <w:r w:rsidR="00AA6273" w:rsidRPr="00EB0237">
        <w:rPr>
          <w:rFonts w:ascii="Barlow" w:eastAsia="Calibri" w:hAnsi="Barlow" w:cs="Arial"/>
        </w:rPr>
        <w:t xml:space="preserve">are </w:t>
      </w:r>
      <w:proofErr w:type="spellStart"/>
      <w:r w:rsidR="00AA6273" w:rsidRPr="00EB0237">
        <w:rPr>
          <w:rFonts w:ascii="Barlow" w:eastAsia="Calibri" w:hAnsi="Barlow" w:cs="Arial"/>
        </w:rPr>
        <w:t>minuted</w:t>
      </w:r>
      <w:proofErr w:type="spellEnd"/>
      <w:r w:rsidR="00AA6273" w:rsidRPr="00EB0237">
        <w:rPr>
          <w:rFonts w:ascii="Barlow" w:eastAsia="Calibri" w:hAnsi="Barlow" w:cs="Arial"/>
        </w:rPr>
        <w:t xml:space="preserve"> and the minutes approved at the subsequent meeting.</w:t>
      </w:r>
      <w:r w:rsidRPr="00EB0237">
        <w:rPr>
          <w:rFonts w:ascii="Barlow" w:eastAsia="Calibri" w:hAnsi="Barlow" w:cs="Arial"/>
        </w:rPr>
        <w:t xml:space="preserve"> </w:t>
      </w:r>
    </w:p>
    <w:p w14:paraId="1F132F58" w14:textId="77777777" w:rsidR="00B01108" w:rsidRPr="00EB0237" w:rsidRDefault="00B01108" w:rsidP="00B01108">
      <w:pPr>
        <w:autoSpaceDE w:val="0"/>
        <w:autoSpaceDN w:val="0"/>
        <w:adjustRightInd w:val="0"/>
        <w:rPr>
          <w:rFonts w:ascii="Barlow" w:eastAsia="Calibri" w:hAnsi="Barlow" w:cs="Arial"/>
        </w:rPr>
      </w:pPr>
    </w:p>
    <w:p w14:paraId="3E0C16BD" w14:textId="6A5E7278" w:rsidR="00B01108" w:rsidRPr="00EB0237" w:rsidRDefault="00B01108" w:rsidP="00B01108">
      <w:pPr>
        <w:autoSpaceDE w:val="0"/>
        <w:autoSpaceDN w:val="0"/>
        <w:adjustRightInd w:val="0"/>
        <w:rPr>
          <w:rFonts w:ascii="Barlow" w:eastAsia="Calibri" w:hAnsi="Barlow" w:cs="Arial"/>
          <w:b/>
          <w:bCs/>
        </w:rPr>
      </w:pPr>
      <w:r w:rsidRPr="00EB0237">
        <w:rPr>
          <w:rFonts w:ascii="Barlow" w:eastAsia="Calibri" w:hAnsi="Barlow" w:cs="Arial"/>
          <w:b/>
          <w:bCs/>
        </w:rPr>
        <w:t xml:space="preserve">Sub-committees </w:t>
      </w:r>
    </w:p>
    <w:p w14:paraId="445A437B" w14:textId="77777777" w:rsidR="00AA6273" w:rsidRPr="00EB0237" w:rsidRDefault="00AA6273" w:rsidP="00B01108">
      <w:pPr>
        <w:autoSpaceDE w:val="0"/>
        <w:autoSpaceDN w:val="0"/>
        <w:adjustRightInd w:val="0"/>
        <w:rPr>
          <w:rFonts w:ascii="Barlow" w:eastAsia="Calibri" w:hAnsi="Barlow" w:cs="Arial"/>
        </w:rPr>
      </w:pPr>
    </w:p>
    <w:p w14:paraId="2681C171" w14:textId="5530A9F1" w:rsidR="00AA6273" w:rsidRPr="00EB0237" w:rsidRDefault="00B01108" w:rsidP="00B01108">
      <w:pPr>
        <w:autoSpaceDE w:val="0"/>
        <w:autoSpaceDN w:val="0"/>
        <w:adjustRightInd w:val="0"/>
        <w:rPr>
          <w:rFonts w:ascii="Barlow" w:eastAsia="Calibri" w:hAnsi="Barlow" w:cs="Arial"/>
        </w:rPr>
      </w:pPr>
      <w:r w:rsidRPr="00EB0237">
        <w:rPr>
          <w:rFonts w:ascii="Barlow" w:eastAsia="Calibri" w:hAnsi="Barlow" w:cs="Arial"/>
        </w:rPr>
        <w:t xml:space="preserve">We have </w:t>
      </w:r>
      <w:r w:rsidR="00162F03" w:rsidRPr="00EB0237">
        <w:rPr>
          <w:rFonts w:ascii="Barlow" w:eastAsia="Calibri" w:hAnsi="Barlow" w:cs="Arial"/>
        </w:rPr>
        <w:t>four</w:t>
      </w:r>
      <w:r w:rsidRPr="00EB0237">
        <w:rPr>
          <w:rFonts w:ascii="Barlow" w:eastAsia="Calibri" w:hAnsi="Barlow" w:cs="Arial"/>
        </w:rPr>
        <w:t xml:space="preserve"> permanent sub-committees</w:t>
      </w:r>
      <w:r w:rsidR="00AA6273" w:rsidRPr="00EB0237">
        <w:rPr>
          <w:rFonts w:ascii="Barlow" w:eastAsia="Calibri" w:hAnsi="Barlow" w:cs="Arial"/>
        </w:rPr>
        <w:t>:</w:t>
      </w:r>
    </w:p>
    <w:p w14:paraId="346BD898" w14:textId="77777777" w:rsidR="00AA6273" w:rsidRPr="00EB0237" w:rsidRDefault="00AA6273" w:rsidP="00B01108">
      <w:pPr>
        <w:autoSpaceDE w:val="0"/>
        <w:autoSpaceDN w:val="0"/>
        <w:adjustRightInd w:val="0"/>
        <w:rPr>
          <w:rFonts w:ascii="Barlow" w:eastAsia="Calibri" w:hAnsi="Barlow" w:cs="Arial"/>
        </w:rPr>
      </w:pPr>
    </w:p>
    <w:p w14:paraId="739C53ED" w14:textId="4FDF2A5F" w:rsidR="00AA6273" w:rsidRPr="00EB0237" w:rsidRDefault="00AA6273" w:rsidP="00AA6273">
      <w:pPr>
        <w:pStyle w:val="ListParagraph"/>
        <w:numPr>
          <w:ilvl w:val="0"/>
          <w:numId w:val="31"/>
        </w:numPr>
        <w:autoSpaceDE w:val="0"/>
        <w:autoSpaceDN w:val="0"/>
        <w:adjustRightInd w:val="0"/>
        <w:rPr>
          <w:rFonts w:ascii="Barlow" w:eastAsia="Calibri" w:hAnsi="Barlow" w:cs="Arial"/>
          <w:sz w:val="24"/>
          <w:szCs w:val="24"/>
        </w:rPr>
      </w:pPr>
      <w:r w:rsidRPr="00EB0237">
        <w:rPr>
          <w:rFonts w:ascii="Barlow" w:eastAsia="Calibri" w:hAnsi="Barlow" w:cs="Arial"/>
          <w:sz w:val="24"/>
          <w:szCs w:val="24"/>
        </w:rPr>
        <w:t>Finance and Risk</w:t>
      </w:r>
    </w:p>
    <w:p w14:paraId="20B80E6A" w14:textId="77777777" w:rsidR="00AA6273" w:rsidRPr="00EB0237" w:rsidRDefault="00B01108" w:rsidP="00AA6273">
      <w:pPr>
        <w:pStyle w:val="ListParagraph"/>
        <w:numPr>
          <w:ilvl w:val="0"/>
          <w:numId w:val="31"/>
        </w:numPr>
        <w:autoSpaceDE w:val="0"/>
        <w:autoSpaceDN w:val="0"/>
        <w:adjustRightInd w:val="0"/>
        <w:rPr>
          <w:rFonts w:ascii="Barlow" w:eastAsia="Calibri" w:hAnsi="Barlow" w:cs="Arial"/>
          <w:sz w:val="24"/>
          <w:szCs w:val="24"/>
        </w:rPr>
      </w:pPr>
      <w:r w:rsidRPr="00EB0237">
        <w:rPr>
          <w:rFonts w:ascii="Barlow" w:eastAsia="Calibri" w:hAnsi="Barlow" w:cs="Arial"/>
          <w:sz w:val="24"/>
          <w:szCs w:val="24"/>
        </w:rPr>
        <w:t xml:space="preserve">Public Inquiry (PISC) </w:t>
      </w:r>
    </w:p>
    <w:p w14:paraId="38A17B64" w14:textId="7B2D29E5" w:rsidR="00AA6273" w:rsidRPr="00EB0237" w:rsidRDefault="00AA6273" w:rsidP="00AA6273">
      <w:pPr>
        <w:pStyle w:val="ListParagraph"/>
        <w:numPr>
          <w:ilvl w:val="0"/>
          <w:numId w:val="31"/>
        </w:numPr>
        <w:autoSpaceDE w:val="0"/>
        <w:autoSpaceDN w:val="0"/>
        <w:adjustRightInd w:val="0"/>
        <w:rPr>
          <w:rFonts w:ascii="Barlow" w:eastAsia="Calibri" w:hAnsi="Barlow" w:cs="Arial"/>
          <w:sz w:val="24"/>
          <w:szCs w:val="24"/>
        </w:rPr>
      </w:pPr>
      <w:r w:rsidRPr="00EB0237">
        <w:rPr>
          <w:rFonts w:ascii="Barlow" w:eastAsia="Calibri" w:hAnsi="Barlow" w:cs="Arial"/>
          <w:sz w:val="24"/>
          <w:szCs w:val="24"/>
        </w:rPr>
        <w:t xml:space="preserve">Women’s </w:t>
      </w:r>
      <w:r w:rsidR="003C1A74">
        <w:rPr>
          <w:rFonts w:ascii="Barlow" w:eastAsia="Calibri" w:hAnsi="Barlow" w:cs="Arial"/>
          <w:sz w:val="24"/>
          <w:szCs w:val="24"/>
        </w:rPr>
        <w:t>c</w:t>
      </w:r>
      <w:r w:rsidRPr="00EB0237">
        <w:rPr>
          <w:rFonts w:ascii="Barlow" w:eastAsia="Calibri" w:hAnsi="Barlow" w:cs="Arial"/>
          <w:sz w:val="24"/>
          <w:szCs w:val="24"/>
        </w:rPr>
        <w:t>ommittee</w:t>
      </w:r>
    </w:p>
    <w:p w14:paraId="2B7A2C9C" w14:textId="24DEC018" w:rsidR="00162F03" w:rsidRPr="00EB0237" w:rsidRDefault="00162F03" w:rsidP="00AA6273">
      <w:pPr>
        <w:pStyle w:val="ListParagraph"/>
        <w:numPr>
          <w:ilvl w:val="0"/>
          <w:numId w:val="31"/>
        </w:numPr>
        <w:autoSpaceDE w:val="0"/>
        <w:autoSpaceDN w:val="0"/>
        <w:adjustRightInd w:val="0"/>
        <w:rPr>
          <w:rFonts w:ascii="Barlow" w:eastAsia="Calibri" w:hAnsi="Barlow" w:cs="Arial"/>
          <w:sz w:val="24"/>
          <w:szCs w:val="24"/>
        </w:rPr>
      </w:pPr>
      <w:r w:rsidRPr="00EB0237">
        <w:rPr>
          <w:rFonts w:ascii="Barlow" w:eastAsia="Calibri" w:hAnsi="Barlow" w:cs="Arial"/>
          <w:sz w:val="24"/>
          <w:szCs w:val="24"/>
        </w:rPr>
        <w:t xml:space="preserve">Governance </w:t>
      </w:r>
      <w:r w:rsidR="003C1A74">
        <w:rPr>
          <w:rFonts w:ascii="Barlow" w:eastAsia="Calibri" w:hAnsi="Barlow" w:cs="Arial"/>
          <w:sz w:val="24"/>
          <w:szCs w:val="24"/>
        </w:rPr>
        <w:t>c</w:t>
      </w:r>
      <w:r w:rsidRPr="00EB0237">
        <w:rPr>
          <w:rFonts w:ascii="Barlow" w:eastAsia="Calibri" w:hAnsi="Barlow" w:cs="Arial"/>
          <w:sz w:val="24"/>
          <w:szCs w:val="24"/>
        </w:rPr>
        <w:t>ommittee</w:t>
      </w:r>
    </w:p>
    <w:p w14:paraId="50178E5F" w14:textId="77777777" w:rsidR="00AA6273" w:rsidRPr="00EB0237" w:rsidRDefault="00B01108" w:rsidP="00AA6273">
      <w:pPr>
        <w:autoSpaceDE w:val="0"/>
        <w:autoSpaceDN w:val="0"/>
        <w:adjustRightInd w:val="0"/>
        <w:rPr>
          <w:rFonts w:ascii="Barlow" w:eastAsia="Calibri" w:hAnsi="Barlow" w:cs="Arial"/>
        </w:rPr>
      </w:pPr>
      <w:r w:rsidRPr="00EB0237">
        <w:rPr>
          <w:rFonts w:ascii="Barlow" w:eastAsia="Calibri" w:hAnsi="Barlow" w:cs="Arial"/>
        </w:rPr>
        <w:t xml:space="preserve">and one occasional committee – Nominations. </w:t>
      </w:r>
    </w:p>
    <w:p w14:paraId="350AA205" w14:textId="77777777" w:rsidR="00AA6273" w:rsidRPr="00EB0237" w:rsidRDefault="00AA6273" w:rsidP="00AA6273">
      <w:pPr>
        <w:autoSpaceDE w:val="0"/>
        <w:autoSpaceDN w:val="0"/>
        <w:adjustRightInd w:val="0"/>
        <w:ind w:left="360"/>
        <w:rPr>
          <w:rFonts w:ascii="Barlow" w:eastAsia="Calibri" w:hAnsi="Barlow" w:cs="Arial"/>
        </w:rPr>
      </w:pPr>
    </w:p>
    <w:p w14:paraId="4DB7A89F" w14:textId="6CA6F3F6" w:rsidR="00AA6273" w:rsidRPr="00EB0237" w:rsidRDefault="00B01108" w:rsidP="00AA6273">
      <w:pPr>
        <w:autoSpaceDE w:val="0"/>
        <w:autoSpaceDN w:val="0"/>
        <w:adjustRightInd w:val="0"/>
        <w:rPr>
          <w:rFonts w:ascii="Barlow" w:eastAsia="Calibri" w:hAnsi="Barlow" w:cs="Arial"/>
        </w:rPr>
      </w:pPr>
      <w:r w:rsidRPr="00EB0237">
        <w:rPr>
          <w:rFonts w:ascii="Barlow" w:eastAsia="Calibri" w:hAnsi="Barlow" w:cs="Arial"/>
        </w:rPr>
        <w:t xml:space="preserve">These committees </w:t>
      </w:r>
      <w:r w:rsidR="00AA6273" w:rsidRPr="00EB0237">
        <w:rPr>
          <w:rFonts w:ascii="Barlow" w:eastAsia="Calibri" w:hAnsi="Barlow" w:cs="Arial"/>
        </w:rPr>
        <w:t>allow a greater focus on these key strategic areas, away from the pressures of the full board meeting.</w:t>
      </w:r>
    </w:p>
    <w:p w14:paraId="5D542722" w14:textId="77777777" w:rsidR="00AA6273" w:rsidRPr="00EB0237" w:rsidRDefault="00AA6273" w:rsidP="00AA6273">
      <w:pPr>
        <w:autoSpaceDE w:val="0"/>
        <w:autoSpaceDN w:val="0"/>
        <w:adjustRightInd w:val="0"/>
        <w:rPr>
          <w:rFonts w:ascii="Barlow" w:eastAsia="Calibri" w:hAnsi="Barlow" w:cs="Arial"/>
        </w:rPr>
      </w:pPr>
    </w:p>
    <w:p w14:paraId="321264DA" w14:textId="77777777" w:rsidR="00AA6273" w:rsidRPr="00EB0237" w:rsidRDefault="00AA6273" w:rsidP="00AA6273">
      <w:pPr>
        <w:autoSpaceDE w:val="0"/>
        <w:autoSpaceDN w:val="0"/>
        <w:adjustRightInd w:val="0"/>
        <w:rPr>
          <w:rFonts w:ascii="Barlow" w:eastAsia="Calibri" w:hAnsi="Barlow" w:cs="Arial"/>
        </w:rPr>
      </w:pPr>
      <w:r w:rsidRPr="00EB0237">
        <w:rPr>
          <w:rFonts w:ascii="Barlow" w:eastAsia="Calibri" w:hAnsi="Barlow" w:cs="Arial"/>
        </w:rPr>
        <w:t>Finance and Risk</w:t>
      </w:r>
      <w:r w:rsidR="00B01108" w:rsidRPr="00EB0237">
        <w:rPr>
          <w:rFonts w:ascii="Barlow" w:eastAsia="Calibri" w:hAnsi="Barlow" w:cs="Arial"/>
        </w:rPr>
        <w:t xml:space="preserve"> look</w:t>
      </w:r>
      <w:r w:rsidRPr="00EB0237">
        <w:rPr>
          <w:rFonts w:ascii="Barlow" w:eastAsia="Calibri" w:hAnsi="Barlow" w:cs="Arial"/>
        </w:rPr>
        <w:t>s</w:t>
      </w:r>
      <w:r w:rsidR="00B01108" w:rsidRPr="00EB0237">
        <w:rPr>
          <w:rFonts w:ascii="Barlow" w:eastAsia="Calibri" w:hAnsi="Barlow" w:cs="Arial"/>
        </w:rPr>
        <w:t xml:space="preserve"> at </w:t>
      </w:r>
      <w:r w:rsidRPr="00EB0237">
        <w:rPr>
          <w:rFonts w:ascii="Barlow" w:eastAsia="Calibri" w:hAnsi="Barlow" w:cs="Arial"/>
        </w:rPr>
        <w:t>accounts</w:t>
      </w:r>
      <w:r w:rsidR="00B01108" w:rsidRPr="00EB0237">
        <w:rPr>
          <w:rFonts w:ascii="Barlow" w:eastAsia="Calibri" w:hAnsi="Barlow" w:cs="Arial"/>
        </w:rPr>
        <w:t xml:space="preserve">, policies, procedures and human resources. </w:t>
      </w:r>
    </w:p>
    <w:p w14:paraId="3A2FFBBF" w14:textId="77777777" w:rsidR="00AA6273" w:rsidRPr="00EB0237" w:rsidRDefault="00AA6273" w:rsidP="00AA6273">
      <w:pPr>
        <w:autoSpaceDE w:val="0"/>
        <w:autoSpaceDN w:val="0"/>
        <w:adjustRightInd w:val="0"/>
        <w:rPr>
          <w:rFonts w:ascii="Barlow" w:eastAsia="Calibri" w:hAnsi="Barlow" w:cs="Arial"/>
        </w:rPr>
      </w:pPr>
    </w:p>
    <w:p w14:paraId="5A8BDB34" w14:textId="0879AB0E" w:rsidR="00AA6273" w:rsidRPr="00EB0237" w:rsidRDefault="00B01108" w:rsidP="00AA6273">
      <w:pPr>
        <w:autoSpaceDE w:val="0"/>
        <w:autoSpaceDN w:val="0"/>
        <w:adjustRightInd w:val="0"/>
        <w:rPr>
          <w:rFonts w:ascii="Barlow" w:eastAsia="Calibri" w:hAnsi="Barlow" w:cs="Arial"/>
        </w:rPr>
      </w:pPr>
      <w:r w:rsidRPr="00EB0237">
        <w:rPr>
          <w:rFonts w:ascii="Barlow" w:eastAsia="Calibri" w:hAnsi="Barlow" w:cs="Arial"/>
        </w:rPr>
        <w:t xml:space="preserve">The Public Inquiry (PISC) committee looks at the work of the </w:t>
      </w:r>
      <w:r w:rsidR="00AA6273" w:rsidRPr="00EB0237">
        <w:rPr>
          <w:rFonts w:ascii="Barlow" w:eastAsia="Calibri" w:hAnsi="Barlow" w:cs="Arial"/>
        </w:rPr>
        <w:t>Infected Blood I</w:t>
      </w:r>
      <w:r w:rsidRPr="00EB0237">
        <w:rPr>
          <w:rFonts w:ascii="Barlow" w:eastAsia="Calibri" w:hAnsi="Barlow" w:cs="Arial"/>
        </w:rPr>
        <w:t xml:space="preserve">nquiry, responding to inquiry requests for information and media responses. They will also make any quick decisions required by our legal team.  </w:t>
      </w:r>
    </w:p>
    <w:p w14:paraId="3F5BE028" w14:textId="77777777" w:rsidR="00AA6273" w:rsidRPr="00EB0237" w:rsidRDefault="00AA6273" w:rsidP="00AA6273">
      <w:pPr>
        <w:autoSpaceDE w:val="0"/>
        <w:autoSpaceDN w:val="0"/>
        <w:adjustRightInd w:val="0"/>
        <w:rPr>
          <w:rFonts w:ascii="Barlow" w:eastAsia="Calibri" w:hAnsi="Barlow" w:cs="Arial"/>
        </w:rPr>
      </w:pPr>
    </w:p>
    <w:p w14:paraId="721E93D1" w14:textId="107C2466" w:rsidR="00AA6273" w:rsidRPr="00EB0237" w:rsidRDefault="00AA6273" w:rsidP="00AA6273">
      <w:pPr>
        <w:autoSpaceDE w:val="0"/>
        <w:autoSpaceDN w:val="0"/>
        <w:adjustRightInd w:val="0"/>
        <w:rPr>
          <w:rFonts w:ascii="Barlow" w:eastAsia="Calibri" w:hAnsi="Barlow" w:cs="Arial"/>
        </w:rPr>
      </w:pPr>
      <w:r w:rsidRPr="00EB0237">
        <w:rPr>
          <w:rFonts w:ascii="Barlow" w:eastAsia="Calibri" w:hAnsi="Barlow" w:cs="Arial"/>
        </w:rPr>
        <w:t xml:space="preserve">The Women’s Committee meets to consider our work in relation to women and girls with bleeding disorders. The committee also has a working group, allowing a wider membership than the committee, to bring a range of expertise and views to its work.  </w:t>
      </w:r>
    </w:p>
    <w:p w14:paraId="61BE3875" w14:textId="77777777" w:rsidR="00AA6273" w:rsidRPr="00EB0237" w:rsidRDefault="00AA6273" w:rsidP="00AA6273">
      <w:pPr>
        <w:autoSpaceDE w:val="0"/>
        <w:autoSpaceDN w:val="0"/>
        <w:adjustRightInd w:val="0"/>
        <w:rPr>
          <w:rFonts w:ascii="Barlow" w:eastAsia="Calibri" w:hAnsi="Barlow" w:cs="Arial"/>
        </w:rPr>
      </w:pPr>
    </w:p>
    <w:p w14:paraId="70D12D58" w14:textId="42B34303" w:rsidR="00B01108" w:rsidRPr="00EB0237" w:rsidRDefault="00B01108" w:rsidP="00AA6273">
      <w:pPr>
        <w:autoSpaceDE w:val="0"/>
        <w:autoSpaceDN w:val="0"/>
        <w:adjustRightInd w:val="0"/>
        <w:rPr>
          <w:rFonts w:ascii="Barlow" w:eastAsia="Calibri" w:hAnsi="Barlow" w:cs="Arial"/>
        </w:rPr>
      </w:pPr>
      <w:r w:rsidRPr="00EB0237">
        <w:rPr>
          <w:rFonts w:ascii="Barlow" w:eastAsia="Calibri" w:hAnsi="Barlow" w:cs="Arial"/>
        </w:rPr>
        <w:lastRenderedPageBreak/>
        <w:t xml:space="preserve">Nominations meet to consider major appointments such as the Chair and Chief executive.  </w:t>
      </w:r>
    </w:p>
    <w:p w14:paraId="5CAE0E12" w14:textId="77777777" w:rsidR="00AA6273" w:rsidRPr="00EB0237" w:rsidRDefault="00AA6273" w:rsidP="00B01108">
      <w:pPr>
        <w:autoSpaceDE w:val="0"/>
        <w:autoSpaceDN w:val="0"/>
        <w:adjustRightInd w:val="0"/>
        <w:rPr>
          <w:rFonts w:ascii="Barlow" w:eastAsia="Calibri" w:hAnsi="Barlow" w:cs="Arial"/>
        </w:rPr>
      </w:pPr>
    </w:p>
    <w:p w14:paraId="465D9730" w14:textId="77777777" w:rsidR="00AA6273" w:rsidRPr="00EB0237" w:rsidRDefault="00AA6273" w:rsidP="00B01108">
      <w:pPr>
        <w:autoSpaceDE w:val="0"/>
        <w:autoSpaceDN w:val="0"/>
        <w:adjustRightInd w:val="0"/>
        <w:rPr>
          <w:rFonts w:ascii="Barlow" w:eastAsia="Calibri" w:hAnsi="Barlow" w:cs="Arial"/>
        </w:rPr>
      </w:pPr>
      <w:r w:rsidRPr="00EB0237">
        <w:rPr>
          <w:rFonts w:ascii="Barlow" w:eastAsia="Calibri" w:hAnsi="Barlow" w:cs="Arial"/>
        </w:rPr>
        <w:t>Sub</w:t>
      </w:r>
      <w:r w:rsidR="00B01108" w:rsidRPr="00EB0237">
        <w:rPr>
          <w:rFonts w:ascii="Barlow" w:eastAsia="Calibri" w:hAnsi="Barlow" w:cs="Arial"/>
        </w:rPr>
        <w:t>-committees always report back to the main board to approve any recommendations.</w:t>
      </w:r>
      <w:r w:rsidRPr="00EB0237">
        <w:rPr>
          <w:rFonts w:ascii="Barlow" w:eastAsia="Calibri" w:hAnsi="Barlow" w:cs="Arial"/>
        </w:rPr>
        <w:t xml:space="preserve">  </w:t>
      </w:r>
    </w:p>
    <w:p w14:paraId="6DDDCD9B" w14:textId="77777777" w:rsidR="00AA6273" w:rsidRPr="00EB0237" w:rsidRDefault="00AA6273" w:rsidP="00B01108">
      <w:pPr>
        <w:autoSpaceDE w:val="0"/>
        <w:autoSpaceDN w:val="0"/>
        <w:adjustRightInd w:val="0"/>
        <w:rPr>
          <w:rFonts w:ascii="Barlow" w:eastAsia="Calibri" w:hAnsi="Barlow" w:cs="Arial"/>
        </w:rPr>
      </w:pPr>
    </w:p>
    <w:p w14:paraId="23C57D42" w14:textId="0F7DF2F1" w:rsidR="00B01108" w:rsidRPr="00EB0237" w:rsidRDefault="00AA6273" w:rsidP="00B01108">
      <w:pPr>
        <w:autoSpaceDE w:val="0"/>
        <w:autoSpaceDN w:val="0"/>
        <w:adjustRightInd w:val="0"/>
        <w:rPr>
          <w:rFonts w:ascii="Barlow" w:eastAsia="Calibri" w:hAnsi="Barlow" w:cs="Arial"/>
        </w:rPr>
      </w:pPr>
      <w:r w:rsidRPr="00EB0237">
        <w:rPr>
          <w:rFonts w:ascii="Barlow" w:eastAsia="Calibri" w:hAnsi="Barlow" w:cs="Arial"/>
        </w:rPr>
        <w:t xml:space="preserve">Sub-committees currently meet on a virtual basis.  </w:t>
      </w:r>
    </w:p>
    <w:p w14:paraId="6A632337" w14:textId="77777777" w:rsidR="00B01108" w:rsidRPr="00EB0237" w:rsidRDefault="00B01108" w:rsidP="00B01108">
      <w:pPr>
        <w:autoSpaceDE w:val="0"/>
        <w:autoSpaceDN w:val="0"/>
        <w:adjustRightInd w:val="0"/>
        <w:rPr>
          <w:rFonts w:ascii="Barlow" w:eastAsia="Calibri" w:hAnsi="Barlow" w:cs="Arial"/>
        </w:rPr>
      </w:pPr>
    </w:p>
    <w:p w14:paraId="784AF7CD" w14:textId="3EA3E977" w:rsidR="00B01108" w:rsidRPr="00EB0237" w:rsidRDefault="00B01108" w:rsidP="00B01108">
      <w:pPr>
        <w:autoSpaceDE w:val="0"/>
        <w:autoSpaceDN w:val="0"/>
        <w:adjustRightInd w:val="0"/>
        <w:rPr>
          <w:rFonts w:ascii="Barlow" w:eastAsia="Calibri" w:hAnsi="Barlow" w:cs="Arial"/>
          <w:b/>
          <w:bCs/>
        </w:rPr>
      </w:pPr>
      <w:r w:rsidRPr="00EB0237">
        <w:rPr>
          <w:rFonts w:ascii="Barlow" w:eastAsia="Calibri" w:hAnsi="Barlow" w:cs="Arial"/>
          <w:b/>
          <w:bCs/>
        </w:rPr>
        <w:t xml:space="preserve">What are my personal responsibilities? </w:t>
      </w:r>
    </w:p>
    <w:p w14:paraId="3140489B" w14:textId="77777777" w:rsidR="00AA6273" w:rsidRPr="00EB0237" w:rsidRDefault="00AA6273" w:rsidP="00B01108">
      <w:pPr>
        <w:autoSpaceDE w:val="0"/>
        <w:autoSpaceDN w:val="0"/>
        <w:adjustRightInd w:val="0"/>
        <w:rPr>
          <w:rFonts w:ascii="Barlow" w:eastAsia="Calibri" w:hAnsi="Barlow" w:cs="Arial"/>
        </w:rPr>
      </w:pPr>
    </w:p>
    <w:p w14:paraId="6F117938" w14:textId="0A2E3C00" w:rsidR="00B01108" w:rsidRPr="00EB0237" w:rsidRDefault="00B01108" w:rsidP="00B01108">
      <w:pPr>
        <w:autoSpaceDE w:val="0"/>
        <w:autoSpaceDN w:val="0"/>
        <w:adjustRightInd w:val="0"/>
        <w:rPr>
          <w:rFonts w:ascii="Barlow" w:eastAsia="Calibri" w:hAnsi="Barlow" w:cs="Arial"/>
        </w:rPr>
      </w:pPr>
      <w:r w:rsidRPr="00EB0237">
        <w:rPr>
          <w:rFonts w:ascii="Barlow" w:eastAsia="Calibri" w:hAnsi="Barlow" w:cs="Arial"/>
        </w:rPr>
        <w:t xml:space="preserve">As a trustee you should always: </w:t>
      </w:r>
    </w:p>
    <w:p w14:paraId="2AC08FBD" w14:textId="77777777" w:rsidR="00AA6273" w:rsidRPr="00EB0237" w:rsidRDefault="00AA6273" w:rsidP="00B01108">
      <w:pPr>
        <w:autoSpaceDE w:val="0"/>
        <w:autoSpaceDN w:val="0"/>
        <w:adjustRightInd w:val="0"/>
        <w:rPr>
          <w:rFonts w:ascii="Barlow" w:eastAsia="Calibri" w:hAnsi="Barlow" w:cs="Arial"/>
        </w:rPr>
      </w:pPr>
    </w:p>
    <w:p w14:paraId="0C643C07" w14:textId="77777777" w:rsidR="00B01108" w:rsidRPr="00EB0237" w:rsidRDefault="00B01108" w:rsidP="00B01108">
      <w:pPr>
        <w:numPr>
          <w:ilvl w:val="0"/>
          <w:numId w:val="6"/>
        </w:numPr>
        <w:autoSpaceDE w:val="0"/>
        <w:autoSpaceDN w:val="0"/>
        <w:adjustRightInd w:val="0"/>
        <w:spacing w:after="30"/>
        <w:rPr>
          <w:rFonts w:ascii="Barlow" w:eastAsia="Calibri" w:hAnsi="Barlow" w:cs="Arial"/>
        </w:rPr>
      </w:pPr>
      <w:r w:rsidRPr="00EB0237">
        <w:rPr>
          <w:rFonts w:ascii="Barlow" w:eastAsia="Calibri" w:hAnsi="Barlow" w:cs="Arial"/>
        </w:rPr>
        <w:t>attend meetings regularly and arrive on time, you are expected to attend 75% of meetings per year. We will do all we can to accommodate any special needs you have</w:t>
      </w:r>
    </w:p>
    <w:p w14:paraId="7C5F948F" w14:textId="385700EE" w:rsidR="00B01108" w:rsidRPr="00EB0237" w:rsidRDefault="00B01108" w:rsidP="00B01108">
      <w:pPr>
        <w:numPr>
          <w:ilvl w:val="0"/>
          <w:numId w:val="6"/>
        </w:numPr>
        <w:autoSpaceDE w:val="0"/>
        <w:autoSpaceDN w:val="0"/>
        <w:adjustRightInd w:val="0"/>
        <w:spacing w:after="30"/>
        <w:rPr>
          <w:rFonts w:ascii="Barlow" w:eastAsia="Calibri" w:hAnsi="Barlow" w:cs="Arial"/>
        </w:rPr>
      </w:pPr>
      <w:r w:rsidRPr="00EB0237">
        <w:rPr>
          <w:rFonts w:ascii="Barlow" w:eastAsia="Calibri" w:hAnsi="Barlow" w:cs="Arial"/>
        </w:rPr>
        <w:t>give apologies if you can’t attend and pass on any relevant information to the Board</w:t>
      </w:r>
    </w:p>
    <w:p w14:paraId="79D31EBE" w14:textId="77777777" w:rsidR="00B01108" w:rsidRPr="00EB0237" w:rsidRDefault="00B01108" w:rsidP="00B01108">
      <w:pPr>
        <w:numPr>
          <w:ilvl w:val="0"/>
          <w:numId w:val="6"/>
        </w:numPr>
        <w:autoSpaceDE w:val="0"/>
        <w:autoSpaceDN w:val="0"/>
        <w:adjustRightInd w:val="0"/>
        <w:spacing w:after="30"/>
        <w:rPr>
          <w:rFonts w:ascii="Barlow" w:eastAsia="Calibri" w:hAnsi="Barlow" w:cs="Arial"/>
        </w:rPr>
      </w:pPr>
      <w:r w:rsidRPr="00EB0237">
        <w:rPr>
          <w:rFonts w:ascii="Barlow" w:eastAsia="Calibri" w:hAnsi="Barlow" w:cs="Arial"/>
        </w:rPr>
        <w:t>work as part of a team and take an active part in meetings</w:t>
      </w:r>
    </w:p>
    <w:p w14:paraId="334F5556" w14:textId="7CCB77EF" w:rsidR="00B01108" w:rsidRPr="00EB0237" w:rsidRDefault="00B01108" w:rsidP="00B01108">
      <w:pPr>
        <w:numPr>
          <w:ilvl w:val="0"/>
          <w:numId w:val="6"/>
        </w:numPr>
        <w:autoSpaceDE w:val="0"/>
        <w:autoSpaceDN w:val="0"/>
        <w:adjustRightInd w:val="0"/>
        <w:spacing w:after="30"/>
        <w:rPr>
          <w:rFonts w:ascii="Barlow" w:eastAsia="Calibri" w:hAnsi="Barlow" w:cs="Arial"/>
        </w:rPr>
      </w:pPr>
      <w:r w:rsidRPr="00EB0237">
        <w:rPr>
          <w:rFonts w:ascii="Barlow" w:eastAsia="Calibri" w:hAnsi="Barlow" w:cs="Arial"/>
        </w:rPr>
        <w:t>keep to the point in discussions</w:t>
      </w:r>
    </w:p>
    <w:p w14:paraId="058996E4" w14:textId="24C504FC" w:rsidR="00B01108" w:rsidRPr="00EB0237" w:rsidRDefault="00B01108" w:rsidP="00B01108">
      <w:pPr>
        <w:numPr>
          <w:ilvl w:val="0"/>
          <w:numId w:val="6"/>
        </w:numPr>
        <w:autoSpaceDE w:val="0"/>
        <w:autoSpaceDN w:val="0"/>
        <w:adjustRightInd w:val="0"/>
        <w:spacing w:after="30"/>
        <w:rPr>
          <w:rFonts w:ascii="Barlow" w:eastAsia="Calibri" w:hAnsi="Barlow" w:cs="Arial"/>
        </w:rPr>
      </w:pPr>
      <w:r w:rsidRPr="00EB0237">
        <w:rPr>
          <w:rFonts w:ascii="Barlow" w:eastAsia="Calibri" w:hAnsi="Barlow" w:cs="Arial"/>
        </w:rPr>
        <w:t>support each other, listen to others and try not to interrupt</w:t>
      </w:r>
    </w:p>
    <w:p w14:paraId="0A6E69B8" w14:textId="77777777" w:rsidR="00B01108" w:rsidRPr="00EB0237" w:rsidRDefault="00B01108" w:rsidP="00B01108">
      <w:pPr>
        <w:numPr>
          <w:ilvl w:val="0"/>
          <w:numId w:val="6"/>
        </w:numPr>
        <w:autoSpaceDE w:val="0"/>
        <w:autoSpaceDN w:val="0"/>
        <w:adjustRightInd w:val="0"/>
        <w:spacing w:after="30"/>
        <w:rPr>
          <w:rFonts w:ascii="Barlow" w:eastAsia="Calibri" w:hAnsi="Barlow" w:cs="Arial"/>
        </w:rPr>
      </w:pPr>
      <w:r w:rsidRPr="00EB0237">
        <w:rPr>
          <w:rFonts w:ascii="Barlow" w:eastAsia="Calibri" w:hAnsi="Barlow" w:cs="Arial"/>
        </w:rPr>
        <w:t>be prepared to share responsibilities and information</w:t>
      </w:r>
    </w:p>
    <w:p w14:paraId="48DA76DC" w14:textId="77777777" w:rsidR="00B01108" w:rsidRPr="00EB0237" w:rsidRDefault="00B01108" w:rsidP="00B01108">
      <w:pPr>
        <w:numPr>
          <w:ilvl w:val="0"/>
          <w:numId w:val="6"/>
        </w:numPr>
        <w:autoSpaceDE w:val="0"/>
        <w:autoSpaceDN w:val="0"/>
        <w:adjustRightInd w:val="0"/>
        <w:spacing w:after="30"/>
        <w:rPr>
          <w:rFonts w:ascii="Barlow" w:eastAsia="Calibri" w:hAnsi="Barlow" w:cs="Arial"/>
        </w:rPr>
      </w:pPr>
      <w:r w:rsidRPr="00EB0237">
        <w:rPr>
          <w:rFonts w:ascii="Barlow" w:eastAsia="Calibri" w:hAnsi="Barlow" w:cs="Arial"/>
        </w:rPr>
        <w:t>ask if you don’t understand something or need more information</w:t>
      </w:r>
    </w:p>
    <w:p w14:paraId="000EA68D" w14:textId="77777777" w:rsidR="00B01108" w:rsidRPr="00EB0237" w:rsidRDefault="00B01108" w:rsidP="00B01108">
      <w:pPr>
        <w:numPr>
          <w:ilvl w:val="0"/>
          <w:numId w:val="6"/>
        </w:numPr>
        <w:autoSpaceDE w:val="0"/>
        <w:autoSpaceDN w:val="0"/>
        <w:adjustRightInd w:val="0"/>
        <w:spacing w:after="30"/>
        <w:rPr>
          <w:rFonts w:ascii="Barlow" w:eastAsia="Calibri" w:hAnsi="Barlow" w:cs="Arial"/>
        </w:rPr>
      </w:pPr>
      <w:r w:rsidRPr="00EB0237">
        <w:rPr>
          <w:rFonts w:ascii="Barlow" w:eastAsia="Calibri" w:hAnsi="Barlow" w:cs="Arial"/>
        </w:rPr>
        <w:t>carry out what you have agreed to do</w:t>
      </w:r>
    </w:p>
    <w:p w14:paraId="4D180D6B" w14:textId="77777777" w:rsidR="00B01108" w:rsidRPr="00EB0237" w:rsidRDefault="00B01108" w:rsidP="00B01108">
      <w:pPr>
        <w:numPr>
          <w:ilvl w:val="0"/>
          <w:numId w:val="6"/>
        </w:numPr>
        <w:autoSpaceDE w:val="0"/>
        <w:autoSpaceDN w:val="0"/>
        <w:adjustRightInd w:val="0"/>
        <w:spacing w:after="30"/>
        <w:rPr>
          <w:rFonts w:ascii="Barlow" w:eastAsia="Calibri" w:hAnsi="Barlow" w:cs="Arial"/>
        </w:rPr>
      </w:pPr>
      <w:r w:rsidRPr="00EB0237">
        <w:rPr>
          <w:rFonts w:ascii="Barlow" w:eastAsia="Calibri" w:hAnsi="Barlow" w:cs="Arial"/>
        </w:rPr>
        <w:t>make sure that decisions are made in a democratic way and abide by the decisions made</w:t>
      </w:r>
    </w:p>
    <w:p w14:paraId="3BD5871B" w14:textId="4D5A41D0" w:rsidR="00B01108" w:rsidRPr="00EB0237" w:rsidRDefault="00B01108" w:rsidP="00AA6273">
      <w:pPr>
        <w:numPr>
          <w:ilvl w:val="0"/>
          <w:numId w:val="6"/>
        </w:numPr>
        <w:autoSpaceDE w:val="0"/>
        <w:autoSpaceDN w:val="0"/>
        <w:adjustRightInd w:val="0"/>
        <w:spacing w:after="30"/>
        <w:rPr>
          <w:rFonts w:ascii="Barlow" w:eastAsia="Calibri" w:hAnsi="Barlow" w:cs="Arial"/>
        </w:rPr>
      </w:pPr>
      <w:r w:rsidRPr="00EB0237">
        <w:rPr>
          <w:rFonts w:ascii="Barlow" w:eastAsia="Calibri" w:hAnsi="Barlow" w:cs="Arial"/>
        </w:rPr>
        <w:t>remember you are speaking on behalf of the board</w:t>
      </w:r>
      <w:r w:rsidR="00AA6273" w:rsidRPr="00EB0237">
        <w:rPr>
          <w:rFonts w:ascii="Barlow" w:eastAsia="Calibri" w:hAnsi="Barlow" w:cs="Arial"/>
        </w:rPr>
        <w:t>,</w:t>
      </w:r>
      <w:r w:rsidRPr="00EB0237">
        <w:rPr>
          <w:rFonts w:ascii="Barlow" w:eastAsia="Calibri" w:hAnsi="Barlow" w:cs="Arial"/>
        </w:rPr>
        <w:t xml:space="preserve"> not yourself</w:t>
      </w:r>
      <w:r w:rsidR="00AA6273" w:rsidRPr="00EB0237">
        <w:rPr>
          <w:rFonts w:ascii="Barlow" w:eastAsia="Calibri" w:hAnsi="Barlow" w:cs="Arial"/>
        </w:rPr>
        <w:t>, when you represent The Society</w:t>
      </w:r>
    </w:p>
    <w:p w14:paraId="4D702567" w14:textId="5821014F" w:rsidR="00AA6273" w:rsidRPr="00EB0237" w:rsidRDefault="00AA6273" w:rsidP="00AA6273">
      <w:pPr>
        <w:pStyle w:val="ListParagraph"/>
        <w:numPr>
          <w:ilvl w:val="0"/>
          <w:numId w:val="32"/>
        </w:numPr>
        <w:autoSpaceDE w:val="0"/>
        <w:autoSpaceDN w:val="0"/>
        <w:adjustRightInd w:val="0"/>
        <w:spacing w:after="30"/>
        <w:rPr>
          <w:rFonts w:ascii="Barlow" w:eastAsia="Calibri" w:hAnsi="Barlow" w:cs="Arial"/>
          <w:sz w:val="24"/>
          <w:szCs w:val="24"/>
        </w:rPr>
      </w:pPr>
      <w:r w:rsidRPr="00EB0237">
        <w:rPr>
          <w:rFonts w:ascii="Barlow" w:eastAsia="Calibri" w:hAnsi="Barlow" w:cs="Arial"/>
          <w:sz w:val="24"/>
          <w:szCs w:val="24"/>
        </w:rPr>
        <w:t>be non-discriminatory and promote equal opportunities</w:t>
      </w:r>
    </w:p>
    <w:p w14:paraId="4A7F0324" w14:textId="77777777" w:rsidR="00B01108" w:rsidRPr="00EB0237" w:rsidRDefault="00B01108" w:rsidP="00B01108">
      <w:pPr>
        <w:autoSpaceDE w:val="0"/>
        <w:autoSpaceDN w:val="0"/>
        <w:adjustRightInd w:val="0"/>
        <w:spacing w:after="30"/>
        <w:ind w:left="709"/>
        <w:rPr>
          <w:rFonts w:ascii="Barlow" w:eastAsia="Calibri" w:hAnsi="Barlow" w:cs="Arial"/>
        </w:rPr>
      </w:pPr>
    </w:p>
    <w:p w14:paraId="0C54F60C" w14:textId="058D2211" w:rsidR="00AA6273" w:rsidRPr="00EB0237" w:rsidRDefault="00B01108" w:rsidP="00AA6273">
      <w:pPr>
        <w:rPr>
          <w:rFonts w:ascii="Barlow" w:hAnsi="Barlow" w:cs="Arial"/>
        </w:rPr>
      </w:pPr>
      <w:r w:rsidRPr="00EB0237">
        <w:rPr>
          <w:rFonts w:ascii="Barlow" w:hAnsi="Barlow" w:cs="Arial"/>
        </w:rPr>
        <w:t xml:space="preserve">The board of trustees operates on the basis of collective responsibility. </w:t>
      </w:r>
      <w:r w:rsidR="00AA6273" w:rsidRPr="00EB0237">
        <w:rPr>
          <w:rFonts w:ascii="Barlow" w:hAnsi="Barlow" w:cs="Arial"/>
        </w:rPr>
        <w:t xml:space="preserve">This </w:t>
      </w:r>
      <w:r w:rsidRPr="00EB0237">
        <w:rPr>
          <w:rFonts w:ascii="Barlow" w:hAnsi="Barlow" w:cs="Arial"/>
        </w:rPr>
        <w:t>means that once a decision has been made, all trustees are required to abide by it</w:t>
      </w:r>
      <w:r w:rsidR="00AA6273" w:rsidRPr="00EB0237">
        <w:rPr>
          <w:rFonts w:ascii="Barlow" w:hAnsi="Barlow" w:cs="Arial"/>
        </w:rPr>
        <w:t xml:space="preserve">, whether they agree with it or not. This duty continues following the expiry of any term on the board.  </w:t>
      </w:r>
    </w:p>
    <w:p w14:paraId="4A7BDE30" w14:textId="77777777" w:rsidR="00AA6273" w:rsidRPr="00EB0237" w:rsidRDefault="00AA6273" w:rsidP="00AA6273">
      <w:pPr>
        <w:rPr>
          <w:rFonts w:ascii="Barlow" w:hAnsi="Barlow"/>
          <w:b/>
          <w:bCs/>
        </w:rPr>
      </w:pPr>
    </w:p>
    <w:p w14:paraId="39FBDEF2" w14:textId="46F4F086" w:rsidR="00B01108" w:rsidRPr="00EB0237" w:rsidRDefault="00B01108" w:rsidP="00AA6273">
      <w:pPr>
        <w:rPr>
          <w:rFonts w:ascii="Barlow" w:hAnsi="Barlow"/>
          <w:b/>
          <w:bCs/>
        </w:rPr>
      </w:pPr>
      <w:r w:rsidRPr="00EB0237">
        <w:rPr>
          <w:rFonts w:ascii="Barlow" w:hAnsi="Barlow" w:cs="Calibri"/>
          <w:color w:val="000000"/>
        </w:rPr>
        <w:t xml:space="preserve">A resolution was passed by the board of trustees in March </w:t>
      </w:r>
      <w:r w:rsidR="00BE0D68" w:rsidRPr="00EB0237">
        <w:rPr>
          <w:rFonts w:ascii="Barlow" w:hAnsi="Barlow" w:cs="Calibri"/>
          <w:color w:val="000000"/>
        </w:rPr>
        <w:t>2</w:t>
      </w:r>
      <w:r w:rsidRPr="00EB0237">
        <w:rPr>
          <w:rFonts w:ascii="Barlow" w:hAnsi="Barlow" w:cs="Calibri"/>
          <w:color w:val="000000"/>
        </w:rPr>
        <w:t>018 that ‘No person who is a primary employee of a pharmaceutical company may become or remain a Trustee because the existence of potential or actual conflicts of interest could be damaging to the Charity’</w:t>
      </w:r>
    </w:p>
    <w:p w14:paraId="0EA4B6DE" w14:textId="77777777" w:rsidR="00B01108" w:rsidRPr="00EB0237" w:rsidRDefault="00B01108" w:rsidP="00B01108">
      <w:pPr>
        <w:autoSpaceDE w:val="0"/>
        <w:autoSpaceDN w:val="0"/>
        <w:adjustRightInd w:val="0"/>
        <w:spacing w:after="30"/>
        <w:rPr>
          <w:rFonts w:ascii="Barlow" w:hAnsi="Barlow" w:cs="Calibri"/>
          <w:color w:val="000000"/>
        </w:rPr>
      </w:pPr>
    </w:p>
    <w:p w14:paraId="0424C8BC" w14:textId="1260A4D2" w:rsidR="00AA6273" w:rsidRPr="003C1A74" w:rsidRDefault="00B01108" w:rsidP="00B01108">
      <w:pPr>
        <w:autoSpaceDE w:val="0"/>
        <w:autoSpaceDN w:val="0"/>
        <w:adjustRightInd w:val="0"/>
        <w:spacing w:after="30"/>
        <w:rPr>
          <w:rFonts w:ascii="Barlow" w:hAnsi="Barlow" w:cs="Calibri"/>
          <w:color w:val="000000"/>
        </w:rPr>
      </w:pPr>
      <w:r w:rsidRPr="00EB0237">
        <w:rPr>
          <w:rFonts w:ascii="Barlow" w:hAnsi="Barlow" w:cs="Calibri"/>
          <w:color w:val="000000"/>
        </w:rPr>
        <w:t>In July 2019 the board voted to adopt the Charity Governance Code for larger charities</w:t>
      </w:r>
      <w:r w:rsidR="00AA6273" w:rsidRPr="00EB0237">
        <w:rPr>
          <w:rFonts w:ascii="Barlow" w:hAnsi="Barlow" w:cs="Calibri"/>
          <w:color w:val="000000"/>
        </w:rPr>
        <w:t>:</w:t>
      </w:r>
      <w:r w:rsidRPr="00EB0237">
        <w:rPr>
          <w:rFonts w:ascii="Barlow" w:hAnsi="Barlow" w:cs="Calibri"/>
          <w:color w:val="000000"/>
        </w:rPr>
        <w:t xml:space="preserve"> </w:t>
      </w:r>
    </w:p>
    <w:p w14:paraId="0916E6FC" w14:textId="591957A8" w:rsidR="00AA6273" w:rsidRPr="00EB0237" w:rsidRDefault="008E4BA0" w:rsidP="00B01108">
      <w:pPr>
        <w:autoSpaceDE w:val="0"/>
        <w:autoSpaceDN w:val="0"/>
        <w:adjustRightInd w:val="0"/>
        <w:spacing w:after="30"/>
        <w:rPr>
          <w:rFonts w:ascii="Barlow" w:hAnsi="Barlow"/>
          <w:szCs w:val="20"/>
        </w:rPr>
      </w:pPr>
      <w:hyperlink r:id="rId15" w:history="1">
        <w:r w:rsidR="00AA6273" w:rsidRPr="00EB0237">
          <w:rPr>
            <w:rStyle w:val="Hyperlink"/>
            <w:rFonts w:ascii="Barlow" w:hAnsi="Barlow"/>
            <w:szCs w:val="20"/>
          </w:rPr>
          <w:t>https://www.charitygovernancecode.org/en/pdf</w:t>
        </w:r>
      </w:hyperlink>
      <w:r w:rsidR="00B01108" w:rsidRPr="00EB0237">
        <w:rPr>
          <w:rFonts w:ascii="Barlow" w:hAnsi="Barlow"/>
          <w:szCs w:val="20"/>
        </w:rPr>
        <w:t xml:space="preserve"> </w:t>
      </w:r>
    </w:p>
    <w:p w14:paraId="34679737" w14:textId="77777777" w:rsidR="00B01108" w:rsidRPr="00EB0237" w:rsidRDefault="00B01108" w:rsidP="00B01108">
      <w:pPr>
        <w:autoSpaceDE w:val="0"/>
        <w:autoSpaceDN w:val="0"/>
        <w:adjustRightInd w:val="0"/>
        <w:rPr>
          <w:rFonts w:ascii="Barlow" w:eastAsia="Calibri" w:hAnsi="Barlow" w:cs="Arial"/>
          <w:b/>
          <w:bCs/>
        </w:rPr>
      </w:pPr>
    </w:p>
    <w:p w14:paraId="0520F37F" w14:textId="34923EE0" w:rsidR="00B01108" w:rsidRPr="00EB0237" w:rsidRDefault="00AA6273" w:rsidP="00B01108">
      <w:pPr>
        <w:autoSpaceDE w:val="0"/>
        <w:autoSpaceDN w:val="0"/>
        <w:adjustRightInd w:val="0"/>
        <w:rPr>
          <w:rFonts w:ascii="Barlow" w:eastAsia="Calibri" w:hAnsi="Barlow" w:cs="Arial"/>
          <w:b/>
          <w:bCs/>
        </w:rPr>
      </w:pPr>
      <w:r w:rsidRPr="00EB0237">
        <w:rPr>
          <w:rFonts w:ascii="Barlow" w:eastAsia="Calibri" w:hAnsi="Barlow" w:cs="Arial"/>
          <w:b/>
          <w:bCs/>
        </w:rPr>
        <w:t>You as a trustee</w:t>
      </w:r>
    </w:p>
    <w:p w14:paraId="0128BEA1" w14:textId="77777777" w:rsidR="00AA6273" w:rsidRPr="00EB0237" w:rsidRDefault="00AA6273" w:rsidP="00B01108">
      <w:pPr>
        <w:autoSpaceDE w:val="0"/>
        <w:autoSpaceDN w:val="0"/>
        <w:adjustRightInd w:val="0"/>
        <w:rPr>
          <w:rFonts w:ascii="Barlow" w:eastAsia="Calibri" w:hAnsi="Barlow" w:cs="Arial"/>
        </w:rPr>
      </w:pPr>
    </w:p>
    <w:p w14:paraId="5C2A12CC" w14:textId="1325D5B2" w:rsidR="00B01108" w:rsidRPr="00EB0237" w:rsidRDefault="00B01108" w:rsidP="00B01108">
      <w:pPr>
        <w:autoSpaceDE w:val="0"/>
        <w:autoSpaceDN w:val="0"/>
        <w:adjustRightInd w:val="0"/>
        <w:rPr>
          <w:rFonts w:ascii="Barlow" w:eastAsia="Calibri" w:hAnsi="Barlow" w:cs="Arial"/>
        </w:rPr>
      </w:pPr>
      <w:r w:rsidRPr="00EB0237">
        <w:rPr>
          <w:rFonts w:ascii="Barlow" w:eastAsia="Calibri" w:hAnsi="Barlow" w:cs="Arial"/>
        </w:rPr>
        <w:t xml:space="preserve">As a trustee you have the right to: </w:t>
      </w:r>
    </w:p>
    <w:p w14:paraId="2D83D1C7" w14:textId="77777777" w:rsidR="00AA6273" w:rsidRPr="00EB0237" w:rsidRDefault="00AA6273" w:rsidP="00B01108">
      <w:pPr>
        <w:autoSpaceDE w:val="0"/>
        <w:autoSpaceDN w:val="0"/>
        <w:adjustRightInd w:val="0"/>
        <w:rPr>
          <w:rFonts w:ascii="Barlow" w:eastAsia="Calibri" w:hAnsi="Barlow" w:cs="Arial"/>
        </w:rPr>
      </w:pPr>
    </w:p>
    <w:p w14:paraId="551FF6C6" w14:textId="77777777" w:rsidR="00B01108" w:rsidRPr="00EB0237" w:rsidRDefault="00B01108" w:rsidP="00B01108">
      <w:pPr>
        <w:numPr>
          <w:ilvl w:val="0"/>
          <w:numId w:val="6"/>
        </w:numPr>
        <w:autoSpaceDE w:val="0"/>
        <w:autoSpaceDN w:val="0"/>
        <w:adjustRightInd w:val="0"/>
        <w:spacing w:after="30"/>
        <w:rPr>
          <w:rFonts w:ascii="Barlow" w:eastAsia="Calibri" w:hAnsi="Barlow" w:cs="Arial"/>
        </w:rPr>
      </w:pPr>
      <w:r w:rsidRPr="00EB0237">
        <w:rPr>
          <w:rFonts w:ascii="Barlow" w:eastAsia="Calibri" w:hAnsi="Barlow" w:cs="Arial"/>
        </w:rPr>
        <w:t>be properly inducted to the organisation when you join</w:t>
      </w:r>
    </w:p>
    <w:p w14:paraId="0DB6AA89" w14:textId="77777777" w:rsidR="00AA6273" w:rsidRPr="00EB0237" w:rsidRDefault="00B01108" w:rsidP="00B01108">
      <w:pPr>
        <w:numPr>
          <w:ilvl w:val="0"/>
          <w:numId w:val="6"/>
        </w:numPr>
        <w:autoSpaceDE w:val="0"/>
        <w:autoSpaceDN w:val="0"/>
        <w:adjustRightInd w:val="0"/>
        <w:spacing w:after="30"/>
        <w:rPr>
          <w:rFonts w:ascii="Barlow" w:eastAsia="Calibri" w:hAnsi="Barlow" w:cs="Arial"/>
        </w:rPr>
      </w:pPr>
      <w:r w:rsidRPr="00EB0237">
        <w:rPr>
          <w:rFonts w:ascii="Barlow" w:eastAsia="Calibri" w:hAnsi="Barlow" w:cs="Arial"/>
        </w:rPr>
        <w:t xml:space="preserve">meet the </w:t>
      </w:r>
      <w:r w:rsidR="00AA6273" w:rsidRPr="00EB0237">
        <w:rPr>
          <w:rFonts w:ascii="Barlow" w:eastAsia="Calibri" w:hAnsi="Barlow" w:cs="Arial"/>
        </w:rPr>
        <w:t>staff team and board</w:t>
      </w:r>
    </w:p>
    <w:p w14:paraId="464ADB87" w14:textId="0B014B06" w:rsidR="00B01108" w:rsidRPr="00EB0237" w:rsidRDefault="00AA6273" w:rsidP="00B01108">
      <w:pPr>
        <w:numPr>
          <w:ilvl w:val="0"/>
          <w:numId w:val="6"/>
        </w:numPr>
        <w:autoSpaceDE w:val="0"/>
        <w:autoSpaceDN w:val="0"/>
        <w:adjustRightInd w:val="0"/>
        <w:spacing w:after="30"/>
        <w:rPr>
          <w:rFonts w:ascii="Barlow" w:eastAsia="Calibri" w:hAnsi="Barlow" w:cs="Arial"/>
        </w:rPr>
      </w:pPr>
      <w:r w:rsidRPr="00EB0237">
        <w:rPr>
          <w:rFonts w:ascii="Barlow" w:eastAsia="Calibri" w:hAnsi="Barlow" w:cs="Arial"/>
        </w:rPr>
        <w:t xml:space="preserve">Be informed about the current work of </w:t>
      </w:r>
      <w:r w:rsidR="003C1A74">
        <w:rPr>
          <w:rFonts w:ascii="Barlow" w:eastAsia="Calibri" w:hAnsi="Barlow" w:cs="Arial"/>
        </w:rPr>
        <w:t>THS</w:t>
      </w:r>
      <w:r w:rsidRPr="00EB0237">
        <w:rPr>
          <w:rFonts w:ascii="Barlow" w:eastAsia="Calibri" w:hAnsi="Barlow" w:cs="Arial"/>
        </w:rPr>
        <w:t xml:space="preserve"> from </w:t>
      </w:r>
      <w:r w:rsidR="00B01108" w:rsidRPr="00EB0237">
        <w:rPr>
          <w:rFonts w:ascii="Barlow" w:eastAsia="Calibri" w:hAnsi="Barlow" w:cs="Arial"/>
        </w:rPr>
        <w:t xml:space="preserve">annual reports, copies of the governing document, </w:t>
      </w:r>
      <w:proofErr w:type="gramStart"/>
      <w:r w:rsidR="00B01108" w:rsidRPr="00EB0237">
        <w:rPr>
          <w:rFonts w:ascii="Barlow" w:eastAsia="Calibri" w:hAnsi="Barlow" w:cs="Arial"/>
        </w:rPr>
        <w:t>accounts</w:t>
      </w:r>
      <w:proofErr w:type="gramEnd"/>
      <w:r w:rsidR="00B01108" w:rsidRPr="00EB0237">
        <w:rPr>
          <w:rFonts w:ascii="Barlow" w:eastAsia="Calibri" w:hAnsi="Barlow" w:cs="Arial"/>
        </w:rPr>
        <w:t xml:space="preserve"> and minutes of previous meetings</w:t>
      </w:r>
    </w:p>
    <w:p w14:paraId="40D49C77" w14:textId="77777777" w:rsidR="00B01108" w:rsidRPr="00EB0237" w:rsidRDefault="00B01108" w:rsidP="00B01108">
      <w:pPr>
        <w:numPr>
          <w:ilvl w:val="0"/>
          <w:numId w:val="6"/>
        </w:numPr>
        <w:autoSpaceDE w:val="0"/>
        <w:autoSpaceDN w:val="0"/>
        <w:adjustRightInd w:val="0"/>
        <w:spacing w:after="30"/>
        <w:rPr>
          <w:rFonts w:ascii="Barlow" w:eastAsia="Calibri" w:hAnsi="Barlow" w:cs="Arial"/>
        </w:rPr>
      </w:pPr>
      <w:r w:rsidRPr="00EB0237">
        <w:rPr>
          <w:rFonts w:ascii="Barlow" w:eastAsia="Calibri" w:hAnsi="Barlow" w:cs="Arial"/>
        </w:rPr>
        <w:t>be provided with the help you need to take a full part in the meeting such as travel and accessible venue</w:t>
      </w:r>
    </w:p>
    <w:p w14:paraId="37835394" w14:textId="77777777" w:rsidR="00B01108" w:rsidRPr="00EB0237" w:rsidRDefault="00B01108" w:rsidP="00B01108">
      <w:pPr>
        <w:numPr>
          <w:ilvl w:val="0"/>
          <w:numId w:val="6"/>
        </w:numPr>
        <w:autoSpaceDE w:val="0"/>
        <w:autoSpaceDN w:val="0"/>
        <w:adjustRightInd w:val="0"/>
        <w:spacing w:after="30"/>
        <w:rPr>
          <w:rFonts w:ascii="Barlow" w:eastAsia="Calibri" w:hAnsi="Barlow" w:cs="Arial"/>
        </w:rPr>
      </w:pPr>
      <w:r w:rsidRPr="00EB0237">
        <w:rPr>
          <w:rFonts w:ascii="Barlow" w:eastAsia="Calibri" w:hAnsi="Barlow" w:cs="Arial"/>
        </w:rPr>
        <w:t>receive training in the responsibilities of a board member</w:t>
      </w:r>
    </w:p>
    <w:p w14:paraId="442A2025" w14:textId="3513828B" w:rsidR="00B01108" w:rsidRPr="00EB0237" w:rsidRDefault="00B01108" w:rsidP="00B01108">
      <w:pPr>
        <w:numPr>
          <w:ilvl w:val="0"/>
          <w:numId w:val="6"/>
        </w:numPr>
        <w:autoSpaceDE w:val="0"/>
        <w:autoSpaceDN w:val="0"/>
        <w:adjustRightInd w:val="0"/>
        <w:spacing w:after="30"/>
        <w:rPr>
          <w:rFonts w:ascii="Barlow" w:eastAsia="Calibri" w:hAnsi="Barlow" w:cs="Arial"/>
        </w:rPr>
      </w:pPr>
      <w:r w:rsidRPr="00EB0237">
        <w:rPr>
          <w:rFonts w:ascii="Barlow" w:eastAsia="Calibri" w:hAnsi="Barlow" w:cs="Arial"/>
        </w:rPr>
        <w:t>receive the correct and up to date information in good time</w:t>
      </w:r>
    </w:p>
    <w:p w14:paraId="1F1FFAF1" w14:textId="1494281D" w:rsidR="00B01108" w:rsidRPr="00EB0237" w:rsidRDefault="00B01108" w:rsidP="00B01108">
      <w:pPr>
        <w:numPr>
          <w:ilvl w:val="0"/>
          <w:numId w:val="6"/>
        </w:numPr>
        <w:autoSpaceDE w:val="0"/>
        <w:autoSpaceDN w:val="0"/>
        <w:adjustRightInd w:val="0"/>
        <w:spacing w:after="30"/>
        <w:rPr>
          <w:rFonts w:ascii="Barlow" w:eastAsia="Calibri" w:hAnsi="Barlow" w:cs="Arial"/>
        </w:rPr>
      </w:pPr>
      <w:r w:rsidRPr="00EB0237">
        <w:rPr>
          <w:rFonts w:ascii="Barlow" w:eastAsia="Calibri" w:hAnsi="Barlow" w:cs="Arial"/>
        </w:rPr>
        <w:t xml:space="preserve">be consulted and a have a full say in decision making. </w:t>
      </w:r>
    </w:p>
    <w:p w14:paraId="28EABEAD" w14:textId="4883D604" w:rsidR="00B01108" w:rsidRPr="00EB0237" w:rsidRDefault="00B01108" w:rsidP="00B01108">
      <w:pPr>
        <w:numPr>
          <w:ilvl w:val="0"/>
          <w:numId w:val="6"/>
        </w:numPr>
        <w:autoSpaceDE w:val="0"/>
        <w:autoSpaceDN w:val="0"/>
        <w:adjustRightInd w:val="0"/>
        <w:spacing w:after="30"/>
        <w:rPr>
          <w:rFonts w:ascii="Barlow" w:eastAsia="Calibri" w:hAnsi="Barlow" w:cs="Arial"/>
        </w:rPr>
      </w:pPr>
      <w:r w:rsidRPr="00EB0237">
        <w:rPr>
          <w:rFonts w:ascii="Barlow" w:eastAsia="Calibri" w:hAnsi="Barlow" w:cs="Arial"/>
        </w:rPr>
        <w:t>take credit for the work you and the organisation have done</w:t>
      </w:r>
    </w:p>
    <w:p w14:paraId="50A1C57E" w14:textId="77777777" w:rsidR="00B01108" w:rsidRPr="00EB0237" w:rsidRDefault="00B01108" w:rsidP="00B01108">
      <w:pPr>
        <w:numPr>
          <w:ilvl w:val="0"/>
          <w:numId w:val="6"/>
        </w:numPr>
        <w:autoSpaceDE w:val="0"/>
        <w:autoSpaceDN w:val="0"/>
        <w:adjustRightInd w:val="0"/>
        <w:spacing w:after="30"/>
        <w:rPr>
          <w:rFonts w:ascii="Barlow" w:eastAsia="Calibri" w:hAnsi="Barlow" w:cs="Arial"/>
        </w:rPr>
      </w:pPr>
      <w:r w:rsidRPr="00EB0237">
        <w:rPr>
          <w:rFonts w:ascii="Barlow" w:eastAsia="Calibri" w:hAnsi="Barlow" w:cs="Arial"/>
        </w:rPr>
        <w:t xml:space="preserve">enjoy yourself! </w:t>
      </w:r>
    </w:p>
    <w:p w14:paraId="65E47D8E" w14:textId="77777777" w:rsidR="00B01108" w:rsidRPr="00EB0237" w:rsidRDefault="00B01108" w:rsidP="00B01108">
      <w:pPr>
        <w:autoSpaceDE w:val="0"/>
        <w:autoSpaceDN w:val="0"/>
        <w:adjustRightInd w:val="0"/>
        <w:rPr>
          <w:rFonts w:ascii="Barlow" w:eastAsia="Calibri" w:hAnsi="Barlow" w:cs="Arial"/>
        </w:rPr>
      </w:pPr>
    </w:p>
    <w:p w14:paraId="09B1A793" w14:textId="669FDA8C" w:rsidR="00B01108" w:rsidRPr="00EB0237" w:rsidRDefault="00B01108" w:rsidP="00B01108">
      <w:pPr>
        <w:rPr>
          <w:rFonts w:ascii="Barlow" w:hAnsi="Barlow"/>
        </w:rPr>
      </w:pPr>
      <w:r w:rsidRPr="00EB0237">
        <w:rPr>
          <w:rFonts w:ascii="Barlow" w:hAnsi="Barlow"/>
        </w:rPr>
        <w:t xml:space="preserve">Papers for meetings will be sent out by email approximately two weeks before the meeting, unless you require a paper copy. </w:t>
      </w:r>
      <w:r w:rsidR="00AA6273" w:rsidRPr="00EB0237">
        <w:rPr>
          <w:rFonts w:ascii="Barlow" w:hAnsi="Barlow"/>
        </w:rPr>
        <w:t xml:space="preserve">Trustees are encouraged to </w:t>
      </w:r>
      <w:r w:rsidRPr="00EB0237">
        <w:rPr>
          <w:rFonts w:ascii="Barlow" w:hAnsi="Barlow"/>
        </w:rPr>
        <w:t>add anything to the agenda</w:t>
      </w:r>
      <w:r w:rsidR="00AA6273" w:rsidRPr="00EB0237">
        <w:rPr>
          <w:rFonts w:ascii="Barlow" w:hAnsi="Barlow"/>
        </w:rPr>
        <w:t xml:space="preserve"> for discussion by contacting the Chair or C</w:t>
      </w:r>
      <w:r w:rsidR="003C1A74">
        <w:rPr>
          <w:rFonts w:ascii="Barlow" w:hAnsi="Barlow"/>
        </w:rPr>
        <w:t>hief executive</w:t>
      </w:r>
      <w:r w:rsidR="00AA6273" w:rsidRPr="00EB0237">
        <w:rPr>
          <w:rFonts w:ascii="Barlow" w:hAnsi="Barlow"/>
        </w:rPr>
        <w:t xml:space="preserve"> in advance.</w:t>
      </w:r>
    </w:p>
    <w:p w14:paraId="7196F6C1" w14:textId="77777777" w:rsidR="00B01108" w:rsidRPr="00EB0237" w:rsidRDefault="00B01108" w:rsidP="00B01108">
      <w:pPr>
        <w:rPr>
          <w:rFonts w:ascii="Barlow" w:hAnsi="Barlow"/>
        </w:rPr>
      </w:pPr>
    </w:p>
    <w:p w14:paraId="47852F0B" w14:textId="0D07C5BC" w:rsidR="00B01108" w:rsidRPr="00EB0237" w:rsidRDefault="00B01108" w:rsidP="00B01108">
      <w:pPr>
        <w:rPr>
          <w:rFonts w:ascii="Barlow" w:hAnsi="Barlow"/>
        </w:rPr>
      </w:pPr>
      <w:r w:rsidRPr="00EB0237">
        <w:rPr>
          <w:rFonts w:ascii="Barlow" w:hAnsi="Barlow"/>
        </w:rPr>
        <w:t>Reasonable travel and other expenses are paid to trustees</w:t>
      </w:r>
      <w:r w:rsidR="00AA6273" w:rsidRPr="00EB0237">
        <w:rPr>
          <w:rFonts w:ascii="Barlow" w:hAnsi="Barlow"/>
        </w:rPr>
        <w:t xml:space="preserve">.  </w:t>
      </w:r>
    </w:p>
    <w:p w14:paraId="7E397F28" w14:textId="7ED014C4" w:rsidR="00AA6273" w:rsidRPr="00EB0237" w:rsidRDefault="00AA6273" w:rsidP="00B01108">
      <w:pPr>
        <w:rPr>
          <w:rFonts w:ascii="Barlow" w:hAnsi="Barlow"/>
        </w:rPr>
      </w:pPr>
    </w:p>
    <w:p w14:paraId="0FB9B17F" w14:textId="51DB981C" w:rsidR="00AA6273" w:rsidRPr="00EB0237" w:rsidRDefault="00AA6273" w:rsidP="00B01108">
      <w:pPr>
        <w:rPr>
          <w:rFonts w:ascii="Barlow" w:hAnsi="Barlow"/>
        </w:rPr>
      </w:pPr>
      <w:r w:rsidRPr="00EB0237">
        <w:rPr>
          <w:rFonts w:ascii="Barlow" w:hAnsi="Barlow"/>
        </w:rPr>
        <w:t xml:space="preserve">Should you wish to have an informal chat about standing to become a trustee, please contact the current Chair: </w:t>
      </w:r>
      <w:hyperlink r:id="rId16" w:history="1">
        <w:r w:rsidRPr="00EB0237">
          <w:rPr>
            <w:rStyle w:val="Hyperlink"/>
            <w:rFonts w:ascii="Barlow" w:hAnsi="Barlow"/>
          </w:rPr>
          <w:t>clive@haemophilia.org.uk</w:t>
        </w:r>
      </w:hyperlink>
      <w:r w:rsidRPr="00EB0237">
        <w:rPr>
          <w:rFonts w:ascii="Barlow" w:hAnsi="Barlow"/>
        </w:rPr>
        <w:t xml:space="preserve"> </w:t>
      </w:r>
    </w:p>
    <w:p w14:paraId="3AFD2427" w14:textId="77777777" w:rsidR="002C0264" w:rsidRPr="00EB0237" w:rsidRDefault="002C0264" w:rsidP="00B01108">
      <w:pPr>
        <w:rPr>
          <w:rFonts w:ascii="Barlow" w:hAnsi="Barlow"/>
        </w:rPr>
      </w:pPr>
    </w:p>
    <w:p w14:paraId="5B6A863F" w14:textId="77777777" w:rsidR="00B01108" w:rsidRPr="00EB0237" w:rsidRDefault="00B01108" w:rsidP="00B01108">
      <w:pPr>
        <w:autoSpaceDE w:val="0"/>
        <w:autoSpaceDN w:val="0"/>
        <w:adjustRightInd w:val="0"/>
        <w:rPr>
          <w:rFonts w:ascii="Barlow" w:eastAsia="Calibri" w:hAnsi="Barlow" w:cs="Arial"/>
        </w:rPr>
      </w:pPr>
    </w:p>
    <w:p w14:paraId="285E5745" w14:textId="77777777" w:rsidR="00B01108" w:rsidRPr="00EB0237" w:rsidRDefault="00B01108" w:rsidP="00B01108">
      <w:pPr>
        <w:rPr>
          <w:rFonts w:ascii="Barlow" w:hAnsi="Barlow"/>
          <w:b/>
        </w:rPr>
      </w:pPr>
    </w:p>
    <w:p w14:paraId="22E7904D" w14:textId="77777777" w:rsidR="005D6669" w:rsidRPr="00EB0237" w:rsidRDefault="005D6669">
      <w:pPr>
        <w:rPr>
          <w:rFonts w:ascii="Barlow" w:hAnsi="Barlow"/>
        </w:rPr>
      </w:pPr>
    </w:p>
    <w:sectPr w:rsidR="005D6669" w:rsidRPr="00EB0237">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27AF" w14:textId="77777777" w:rsidR="008E4BA0" w:rsidRDefault="008E4BA0" w:rsidP="00B01108">
      <w:r>
        <w:separator/>
      </w:r>
    </w:p>
  </w:endnote>
  <w:endnote w:type="continuationSeparator" w:id="0">
    <w:p w14:paraId="6BF4F29F" w14:textId="77777777" w:rsidR="008E4BA0" w:rsidRDefault="008E4BA0" w:rsidP="00B01108">
      <w:r>
        <w:continuationSeparator/>
      </w:r>
    </w:p>
  </w:endnote>
  <w:endnote w:type="continuationNotice" w:id="1">
    <w:p w14:paraId="12CD0D5A" w14:textId="77777777" w:rsidR="008E4BA0" w:rsidRDefault="008E4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4D"/>
    <w:family w:val="auto"/>
    <w:pitch w:val="default"/>
    <w:sig w:usb0="00000003" w:usb1="00000000" w:usb2="00000000" w:usb3="00000000" w:csb0="00000001" w:csb1="00000000"/>
  </w:font>
  <w:font w:name="Barlow">
    <w:altName w:val="Barlo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Omnes SemiBold">
    <w:altName w:val="Microsoft Sans Serif"/>
    <w:panose1 w:val="00000000000000000000"/>
    <w:charset w:val="4D"/>
    <w:family w:val="auto"/>
    <w:notTrueType/>
    <w:pitch w:val="variable"/>
    <w:sig w:usb0="00000007" w:usb1="00000000" w:usb2="00000000" w:usb3="00000000" w:csb0="00000093" w:csb1="00000000"/>
  </w:font>
  <w:font w:name="Omnes">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A1EB" w14:textId="7FB2E9ED" w:rsidR="00B01108" w:rsidRPr="00B01108" w:rsidRDefault="00B01108" w:rsidP="00B01108">
    <w:pPr>
      <w:pStyle w:val="Footer"/>
      <w:jc w:val="right"/>
      <w:rPr>
        <w:sz w:val="18"/>
        <w:szCs w:val="18"/>
      </w:rPr>
    </w:pPr>
    <w:r w:rsidRPr="00B01108">
      <w:rPr>
        <w:sz w:val="18"/>
        <w:szCs w:val="18"/>
      </w:rPr>
      <w:t xml:space="preserve">Updated </w:t>
    </w:r>
    <w:r w:rsidR="005D7953">
      <w:rPr>
        <w:sz w:val="18"/>
        <w:szCs w:val="18"/>
      </w:rPr>
      <w:t>7</w:t>
    </w:r>
    <w:r w:rsidRPr="00B01108">
      <w:rPr>
        <w:sz w:val="18"/>
        <w:szCs w:val="18"/>
      </w:rPr>
      <w:t xml:space="preserve"> </w:t>
    </w:r>
    <w:r w:rsidR="005D7953">
      <w:rPr>
        <w:sz w:val="18"/>
        <w:szCs w:val="18"/>
      </w:rPr>
      <w:t>Sept</w:t>
    </w:r>
    <w:r w:rsidRPr="00B01108">
      <w:rPr>
        <w:sz w:val="18"/>
        <w:szCs w:val="18"/>
      </w:rPr>
      <w:t xml:space="preserve"> 20</w:t>
    </w:r>
    <w:r w:rsidR="00AA6273">
      <w:rPr>
        <w:sz w:val="18"/>
        <w:szCs w:val="18"/>
      </w:rPr>
      <w:t>2</w:t>
    </w:r>
    <w:r w:rsidR="005D7953">
      <w:rPr>
        <w:sz w:val="18"/>
        <w:szCs w:val="18"/>
      </w:rPr>
      <w:t>3</w:t>
    </w:r>
  </w:p>
  <w:p w14:paraId="63F243FE" w14:textId="77777777" w:rsidR="00EB0237" w:rsidRDefault="00EB0237" w:rsidP="00EB0237">
    <w:pPr>
      <w:pStyle w:val="BasicParagraph"/>
      <w:rPr>
        <w:rFonts w:ascii="Barlow" w:hAnsi="Barlow" w:cs="Barlow"/>
        <w:b/>
        <w:bCs/>
        <w:color w:val="FF0019"/>
        <w:sz w:val="18"/>
        <w:szCs w:val="18"/>
      </w:rPr>
    </w:pPr>
  </w:p>
  <w:p w14:paraId="2E020DA9" w14:textId="24E79956" w:rsidR="00EB0237" w:rsidRDefault="00EB0237" w:rsidP="00EB0237">
    <w:pPr>
      <w:pStyle w:val="BasicParagraph"/>
      <w:rPr>
        <w:rFonts w:ascii="Barlow" w:hAnsi="Barlow" w:cs="Barlow"/>
        <w:sz w:val="18"/>
        <w:szCs w:val="18"/>
      </w:rPr>
    </w:pPr>
    <w:r>
      <w:rPr>
        <w:rFonts w:ascii="Barlow" w:hAnsi="Barlow" w:cs="Barlow"/>
        <w:b/>
        <w:bCs/>
        <w:color w:val="FF0019"/>
        <w:sz w:val="18"/>
        <w:szCs w:val="18"/>
      </w:rPr>
      <w:t>The Haemophilia Society</w:t>
    </w:r>
  </w:p>
  <w:p w14:paraId="1FD2C9C3" w14:textId="77777777" w:rsidR="00EB0237" w:rsidRDefault="00EB0237" w:rsidP="00EB0237">
    <w:pPr>
      <w:pStyle w:val="BasicParagraph"/>
      <w:rPr>
        <w:rFonts w:ascii="Barlow" w:hAnsi="Barlow" w:cs="Barlow"/>
        <w:sz w:val="18"/>
        <w:szCs w:val="18"/>
      </w:rPr>
    </w:pPr>
    <w:r>
      <w:rPr>
        <w:rFonts w:ascii="Barlow" w:hAnsi="Barlow" w:cs="Barlow"/>
        <w:sz w:val="18"/>
        <w:szCs w:val="18"/>
      </w:rPr>
      <w:t>52B Borough High Street</w:t>
    </w:r>
    <w:r>
      <w:rPr>
        <w:rFonts w:ascii="Barlow" w:hAnsi="Barlow" w:cs="Barlow"/>
        <w:sz w:val="18"/>
        <w:szCs w:val="18"/>
      </w:rPr>
      <w:br/>
      <w:t>London SE1 1XN</w:t>
    </w:r>
  </w:p>
  <w:p w14:paraId="74930E9C" w14:textId="77777777" w:rsidR="00EB0237" w:rsidRDefault="00EB0237" w:rsidP="00EB0237">
    <w:pPr>
      <w:pStyle w:val="BasicParagraph"/>
      <w:rPr>
        <w:rFonts w:ascii="Barlow" w:hAnsi="Barlow" w:cs="Barlow"/>
        <w:sz w:val="18"/>
        <w:szCs w:val="18"/>
      </w:rPr>
    </w:pPr>
    <w:r>
      <w:rPr>
        <w:rFonts w:ascii="Barlow" w:hAnsi="Barlow" w:cs="Barlow"/>
        <w:sz w:val="18"/>
        <w:szCs w:val="18"/>
      </w:rPr>
      <w:t xml:space="preserve">T: 020 7939 0780 </w:t>
    </w:r>
    <w:r>
      <w:rPr>
        <w:rFonts w:ascii="Barlow" w:hAnsi="Barlow" w:cs="Barlow"/>
        <w:sz w:val="18"/>
        <w:szCs w:val="18"/>
      </w:rPr>
      <w:br/>
      <w:t xml:space="preserve">E: info@haemophilia.org.uk </w:t>
    </w:r>
  </w:p>
  <w:p w14:paraId="48A46F88" w14:textId="77777777" w:rsidR="00EB0237" w:rsidRDefault="00EB0237" w:rsidP="00EB0237">
    <w:pPr>
      <w:pStyle w:val="Footer"/>
    </w:pPr>
    <w:r>
      <w:rPr>
        <w:sz w:val="18"/>
        <w:szCs w:val="18"/>
      </w:rPr>
      <w:t>W: haemophilia.org.uk</w:t>
    </w:r>
    <w:r>
      <w:rPr>
        <w:rFonts w:ascii="Omnes SemiBold" w:hAnsi="Omnes SemiBold" w:cs="Omnes SemiBold"/>
        <w:b/>
        <w:bCs/>
        <w:color w:val="1C00E8"/>
      </w:rPr>
      <w:br/>
    </w:r>
    <w:r>
      <w:rPr>
        <w:rFonts w:ascii="Omnes SemiBold" w:hAnsi="Omnes SemiBold" w:cs="Omnes SemiBold"/>
        <w:b/>
        <w:bCs/>
        <w:color w:val="1C00E8"/>
      </w:rPr>
      <w:br/>
    </w:r>
    <w:r>
      <w:rPr>
        <w:b/>
        <w:bCs/>
        <w:sz w:val="18"/>
        <w:szCs w:val="18"/>
      </w:rPr>
      <w:t xml:space="preserve">President: </w:t>
    </w:r>
    <w:r>
      <w:rPr>
        <w:sz w:val="18"/>
        <w:szCs w:val="18"/>
      </w:rPr>
      <w:t>Baroness Meacher Registered charity no. 288260. Charity Registered in Scotland no. SC039732</w:t>
    </w:r>
    <w:r>
      <w:rPr>
        <w:sz w:val="18"/>
        <w:szCs w:val="18"/>
      </w:rPr>
      <w:br/>
    </w:r>
    <w:r>
      <w:rPr>
        <w:rFonts w:ascii="Omnes" w:hAnsi="Omnes" w:cs="Omnes"/>
        <w:sz w:val="18"/>
        <w:szCs w:val="18"/>
      </w:rPr>
      <w:t>A company registered in England and limited by guarantee. Registered Company No. 1763614</w:t>
    </w:r>
  </w:p>
  <w:p w14:paraId="67578DCB" w14:textId="77777777" w:rsidR="00EB0237" w:rsidRPr="003D407A" w:rsidRDefault="00EB0237" w:rsidP="00EB0237">
    <w:pPr>
      <w:jc w:val="center"/>
      <w:rPr>
        <w:rFonts w:asciiTheme="minorHAnsi" w:hAnsiTheme="minorHAnsi" w:cstheme="majorHAnsi"/>
        <w:b/>
        <w:color w:val="57068C"/>
        <w:sz w:val="28"/>
        <w:szCs w:val="28"/>
      </w:rPr>
    </w:pPr>
  </w:p>
  <w:p w14:paraId="37A901D2" w14:textId="77777777" w:rsidR="00B01108" w:rsidRDefault="00B01108" w:rsidP="00B0110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D6B2" w14:textId="77777777" w:rsidR="008E4BA0" w:rsidRDefault="008E4BA0" w:rsidP="00B01108">
      <w:r>
        <w:separator/>
      </w:r>
    </w:p>
  </w:footnote>
  <w:footnote w:type="continuationSeparator" w:id="0">
    <w:p w14:paraId="6D3BFBD4" w14:textId="77777777" w:rsidR="008E4BA0" w:rsidRDefault="008E4BA0" w:rsidP="00B01108">
      <w:r>
        <w:continuationSeparator/>
      </w:r>
    </w:p>
  </w:footnote>
  <w:footnote w:type="continuationNotice" w:id="1">
    <w:p w14:paraId="6EB65444" w14:textId="77777777" w:rsidR="008E4BA0" w:rsidRDefault="008E4B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B02"/>
    <w:multiLevelType w:val="hybridMultilevel"/>
    <w:tmpl w:val="09C2C040"/>
    <w:lvl w:ilvl="0" w:tplc="08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2160"/>
        </w:tabs>
        <w:ind w:left="2160" w:hanging="360"/>
      </w:pPr>
    </w:lvl>
    <w:lvl w:ilvl="2" w:tplc="283E2B46">
      <w:start w:val="1"/>
      <w:numFmt w:val="decimal"/>
      <w:lvlText w:val="(%3)"/>
      <w:lvlJc w:val="left"/>
      <w:pPr>
        <w:tabs>
          <w:tab w:val="num" w:pos="2880"/>
        </w:tabs>
        <w:ind w:left="2880" w:hanging="360"/>
      </w:p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E2152D"/>
    <w:multiLevelType w:val="multilevel"/>
    <w:tmpl w:val="2B6071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A9004C"/>
    <w:multiLevelType w:val="hybridMultilevel"/>
    <w:tmpl w:val="0E9A9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497320"/>
    <w:multiLevelType w:val="hybridMultilevel"/>
    <w:tmpl w:val="D2129F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35C5A11"/>
    <w:multiLevelType w:val="hybridMultilevel"/>
    <w:tmpl w:val="E99216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C0C1F56"/>
    <w:multiLevelType w:val="hybridMultilevel"/>
    <w:tmpl w:val="5CF21976"/>
    <w:lvl w:ilvl="0" w:tplc="08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2160"/>
        </w:tabs>
        <w:ind w:left="2160" w:hanging="360"/>
      </w:pPr>
    </w:lvl>
    <w:lvl w:ilvl="2" w:tplc="3EF23C86">
      <w:start w:val="17"/>
      <w:numFmt w:val="decimal"/>
      <w:lvlText w:val="%3"/>
      <w:lvlJc w:val="left"/>
      <w:pPr>
        <w:tabs>
          <w:tab w:val="num" w:pos="3240"/>
        </w:tabs>
        <w:ind w:left="3240" w:hanging="720"/>
      </w:pPr>
    </w:lvl>
    <w:lvl w:ilvl="3" w:tplc="7DEAD9DE">
      <w:start w:val="1"/>
      <w:numFmt w:val="lowerLetter"/>
      <w:lvlText w:val="(%4)"/>
      <w:lvlJc w:val="left"/>
      <w:pPr>
        <w:tabs>
          <w:tab w:val="num" w:pos="3600"/>
        </w:tabs>
        <w:ind w:left="3600" w:hanging="360"/>
      </w:p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8D5089"/>
    <w:multiLevelType w:val="hybridMultilevel"/>
    <w:tmpl w:val="C35C59B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7" w15:restartNumberingAfterBreak="0">
    <w:nsid w:val="1E7F1C4F"/>
    <w:multiLevelType w:val="hybridMultilevel"/>
    <w:tmpl w:val="8BE40AB0"/>
    <w:lvl w:ilvl="0" w:tplc="08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2160"/>
        </w:tabs>
        <w:ind w:left="2160" w:hanging="360"/>
      </w:pPr>
    </w:lvl>
    <w:lvl w:ilvl="2" w:tplc="645A2E10">
      <w:start w:val="2"/>
      <w:numFmt w:val="decimal"/>
      <w:lvlText w:val="(%3)"/>
      <w:lvlJc w:val="left"/>
      <w:pPr>
        <w:tabs>
          <w:tab w:val="num" w:pos="2880"/>
        </w:tabs>
        <w:ind w:left="2880" w:hanging="360"/>
      </w:p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56A173C"/>
    <w:multiLevelType w:val="multilevel"/>
    <w:tmpl w:val="3C5CF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A578AC"/>
    <w:multiLevelType w:val="hybridMultilevel"/>
    <w:tmpl w:val="3BAE0152"/>
    <w:lvl w:ilvl="0" w:tplc="08090001">
      <w:start w:val="1"/>
      <w:numFmt w:val="bullet"/>
      <w:lvlText w:val=""/>
      <w:lvlJc w:val="left"/>
      <w:pPr>
        <w:tabs>
          <w:tab w:val="num" w:pos="1069"/>
        </w:tabs>
        <w:ind w:left="106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cs="Times New Roman"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cs="Times New Roman"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cs="Times New Roman"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BAB708E"/>
    <w:multiLevelType w:val="hybridMultilevel"/>
    <w:tmpl w:val="977E6CDE"/>
    <w:lvl w:ilvl="0" w:tplc="08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2160"/>
        </w:tabs>
        <w:ind w:left="2160" w:hanging="360"/>
      </w:p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C074446"/>
    <w:multiLevelType w:val="hybridMultilevel"/>
    <w:tmpl w:val="FD8A30D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3B1E3D4B"/>
    <w:multiLevelType w:val="multilevel"/>
    <w:tmpl w:val="7060B6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302260"/>
    <w:multiLevelType w:val="hybridMultilevel"/>
    <w:tmpl w:val="C83AE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949291D"/>
    <w:multiLevelType w:val="multilevel"/>
    <w:tmpl w:val="CE3C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CE4DC1"/>
    <w:multiLevelType w:val="multilevel"/>
    <w:tmpl w:val="4FB8B6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3B5C1A"/>
    <w:multiLevelType w:val="hybridMultilevel"/>
    <w:tmpl w:val="35EAA2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8C96241"/>
    <w:multiLevelType w:val="multilevel"/>
    <w:tmpl w:val="4A96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402F94"/>
    <w:multiLevelType w:val="hybridMultilevel"/>
    <w:tmpl w:val="50C0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62FDA"/>
    <w:multiLevelType w:val="hybridMultilevel"/>
    <w:tmpl w:val="FF726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19F6D23"/>
    <w:multiLevelType w:val="hybridMultilevel"/>
    <w:tmpl w:val="37B22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2575D59"/>
    <w:multiLevelType w:val="hybridMultilevel"/>
    <w:tmpl w:val="CD58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C24A6"/>
    <w:multiLevelType w:val="hybridMultilevel"/>
    <w:tmpl w:val="7376D8BE"/>
    <w:lvl w:ilvl="0" w:tplc="08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2160"/>
        </w:tabs>
        <w:ind w:left="2160" w:hanging="360"/>
      </w:p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89D1F3A"/>
    <w:multiLevelType w:val="hybridMultilevel"/>
    <w:tmpl w:val="69F4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F12895"/>
    <w:multiLevelType w:val="hybridMultilevel"/>
    <w:tmpl w:val="51CED722"/>
    <w:lvl w:ilvl="0" w:tplc="9A5414C0">
      <w:start w:val="1"/>
      <w:numFmt w:val="decimal"/>
      <w:lvlText w:val="%1."/>
      <w:lvlJc w:val="left"/>
      <w:pPr>
        <w:ind w:left="502" w:hanging="360"/>
      </w:pPr>
      <w:rPr>
        <w:b/>
        <w:sz w:val="3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A83669C"/>
    <w:multiLevelType w:val="hybridMultilevel"/>
    <w:tmpl w:val="6AA84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B4809D5"/>
    <w:multiLevelType w:val="hybridMultilevel"/>
    <w:tmpl w:val="C89EE0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13374BE"/>
    <w:multiLevelType w:val="hybridMultilevel"/>
    <w:tmpl w:val="EDAC6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1C67656"/>
    <w:multiLevelType w:val="hybridMultilevel"/>
    <w:tmpl w:val="1204A428"/>
    <w:lvl w:ilvl="0" w:tplc="08090001">
      <w:start w:val="1"/>
      <w:numFmt w:val="bullet"/>
      <w:lvlText w:val=""/>
      <w:lvlJc w:val="left"/>
      <w:pPr>
        <w:ind w:left="2771" w:hanging="360"/>
      </w:pPr>
      <w:rPr>
        <w:rFonts w:ascii="Symbol" w:hAnsi="Symbol" w:hint="default"/>
      </w:rPr>
    </w:lvl>
    <w:lvl w:ilvl="1" w:tplc="08090003">
      <w:start w:val="1"/>
      <w:numFmt w:val="bullet"/>
      <w:lvlText w:val="o"/>
      <w:lvlJc w:val="left"/>
      <w:pPr>
        <w:ind w:left="3491" w:hanging="360"/>
      </w:pPr>
      <w:rPr>
        <w:rFonts w:ascii="Courier New" w:hAnsi="Courier New" w:cs="Courier New" w:hint="default"/>
      </w:rPr>
    </w:lvl>
    <w:lvl w:ilvl="2" w:tplc="08090005">
      <w:start w:val="1"/>
      <w:numFmt w:val="bullet"/>
      <w:lvlText w:val=""/>
      <w:lvlJc w:val="left"/>
      <w:pPr>
        <w:ind w:left="4211" w:hanging="360"/>
      </w:pPr>
      <w:rPr>
        <w:rFonts w:ascii="Wingdings" w:hAnsi="Wingdings" w:hint="default"/>
      </w:rPr>
    </w:lvl>
    <w:lvl w:ilvl="3" w:tplc="08090001">
      <w:start w:val="1"/>
      <w:numFmt w:val="bullet"/>
      <w:lvlText w:val=""/>
      <w:lvlJc w:val="left"/>
      <w:pPr>
        <w:ind w:left="4931" w:hanging="360"/>
      </w:pPr>
      <w:rPr>
        <w:rFonts w:ascii="Symbol" w:hAnsi="Symbol" w:hint="default"/>
      </w:rPr>
    </w:lvl>
    <w:lvl w:ilvl="4" w:tplc="08090003">
      <w:start w:val="1"/>
      <w:numFmt w:val="bullet"/>
      <w:lvlText w:val="o"/>
      <w:lvlJc w:val="left"/>
      <w:pPr>
        <w:ind w:left="5651" w:hanging="360"/>
      </w:pPr>
      <w:rPr>
        <w:rFonts w:ascii="Courier New" w:hAnsi="Courier New" w:cs="Courier New" w:hint="default"/>
      </w:rPr>
    </w:lvl>
    <w:lvl w:ilvl="5" w:tplc="08090005">
      <w:start w:val="1"/>
      <w:numFmt w:val="bullet"/>
      <w:lvlText w:val=""/>
      <w:lvlJc w:val="left"/>
      <w:pPr>
        <w:ind w:left="6371" w:hanging="360"/>
      </w:pPr>
      <w:rPr>
        <w:rFonts w:ascii="Wingdings" w:hAnsi="Wingdings" w:hint="default"/>
      </w:rPr>
    </w:lvl>
    <w:lvl w:ilvl="6" w:tplc="08090001">
      <w:start w:val="1"/>
      <w:numFmt w:val="bullet"/>
      <w:lvlText w:val=""/>
      <w:lvlJc w:val="left"/>
      <w:pPr>
        <w:ind w:left="7091" w:hanging="360"/>
      </w:pPr>
      <w:rPr>
        <w:rFonts w:ascii="Symbol" w:hAnsi="Symbol" w:hint="default"/>
      </w:rPr>
    </w:lvl>
    <w:lvl w:ilvl="7" w:tplc="08090003">
      <w:start w:val="1"/>
      <w:numFmt w:val="bullet"/>
      <w:lvlText w:val="o"/>
      <w:lvlJc w:val="left"/>
      <w:pPr>
        <w:ind w:left="7811" w:hanging="360"/>
      </w:pPr>
      <w:rPr>
        <w:rFonts w:ascii="Courier New" w:hAnsi="Courier New" w:cs="Courier New" w:hint="default"/>
      </w:rPr>
    </w:lvl>
    <w:lvl w:ilvl="8" w:tplc="08090005">
      <w:start w:val="1"/>
      <w:numFmt w:val="bullet"/>
      <w:lvlText w:val=""/>
      <w:lvlJc w:val="left"/>
      <w:pPr>
        <w:ind w:left="8531" w:hanging="360"/>
      </w:pPr>
      <w:rPr>
        <w:rFonts w:ascii="Wingdings" w:hAnsi="Wingdings" w:hint="default"/>
      </w:rPr>
    </w:lvl>
  </w:abstractNum>
  <w:abstractNum w:abstractNumId="29" w15:restartNumberingAfterBreak="0">
    <w:nsid w:val="73C23684"/>
    <w:multiLevelType w:val="hybridMultilevel"/>
    <w:tmpl w:val="3A2061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8AA681F"/>
    <w:multiLevelType w:val="hybridMultilevel"/>
    <w:tmpl w:val="96641750"/>
    <w:lvl w:ilvl="0" w:tplc="08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2160"/>
        </w:tabs>
        <w:ind w:left="2160" w:hanging="360"/>
      </w:p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F4C647F"/>
    <w:multiLevelType w:val="hybridMultilevel"/>
    <w:tmpl w:val="CD44476E"/>
    <w:lvl w:ilvl="0" w:tplc="0409000F">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7FC50083"/>
    <w:multiLevelType w:val="hybridMultilevel"/>
    <w:tmpl w:val="37B23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8"/>
  </w:num>
  <w:num w:numId="4">
    <w:abstractNumId w:val="1"/>
  </w:num>
  <w:num w:numId="5">
    <w:abstractNumId w:val="6"/>
  </w:num>
  <w:num w:numId="6">
    <w:abstractNumId w:val="13"/>
  </w:num>
  <w:num w:numId="7">
    <w:abstractNumId w:val="2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2"/>
  </w:num>
  <w:num w:numId="11">
    <w:abstractNumId w:val="29"/>
  </w:num>
  <w:num w:numId="12">
    <w:abstractNumId w:val="25"/>
  </w:num>
  <w:num w:numId="13">
    <w:abstractNumId w:val="26"/>
  </w:num>
  <w:num w:numId="14">
    <w:abstractNumId w:val="2"/>
  </w:num>
  <w:num w:numId="15">
    <w:abstractNumId w:val="20"/>
  </w:num>
  <w:num w:numId="16">
    <w:abstractNumId w:val="1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lvlOverride w:ilvl="3"/>
    <w:lvlOverride w:ilvl="4"/>
    <w:lvlOverride w:ilvl="5"/>
    <w:lvlOverride w:ilvl="6"/>
    <w:lvlOverride w:ilvl="7"/>
    <w:lvlOverride w:ilvl="8"/>
  </w:num>
  <w:num w:numId="23">
    <w:abstractNumId w:val="0"/>
    <w:lvlOverride w:ilvl="0"/>
    <w:lvlOverride w:ilvl="1">
      <w:startOverride w:val="1"/>
    </w:lvlOverride>
    <w:lvlOverride w:ilvl="2">
      <w:startOverride w:val="1"/>
    </w:lvlOverride>
    <w:lvlOverride w:ilvl="3"/>
    <w:lvlOverride w:ilvl="4"/>
    <w:lvlOverride w:ilvl="5"/>
    <w:lvlOverride w:ilvl="6"/>
    <w:lvlOverride w:ilvl="7"/>
    <w:lvlOverride w:ilvl="8"/>
  </w:num>
  <w:num w:numId="24">
    <w:abstractNumId w:val="7"/>
    <w:lvlOverride w:ilvl="0"/>
    <w:lvlOverride w:ilvl="1">
      <w:startOverride w:val="1"/>
    </w:lvlOverride>
    <w:lvlOverride w:ilvl="2">
      <w:startOverride w:val="2"/>
    </w:lvlOverride>
    <w:lvlOverride w:ilvl="3"/>
    <w:lvlOverride w:ilvl="4"/>
    <w:lvlOverride w:ilvl="5"/>
    <w:lvlOverride w:ilvl="6"/>
    <w:lvlOverride w:ilvl="7"/>
    <w:lvlOverride w:ilvl="8"/>
  </w:num>
  <w:num w:numId="25">
    <w:abstractNumId w:val="5"/>
    <w:lvlOverride w:ilvl="0"/>
    <w:lvlOverride w:ilvl="1">
      <w:startOverride w:val="1"/>
    </w:lvlOverride>
    <w:lvlOverride w:ilvl="2">
      <w:startOverride w:val="17"/>
    </w:lvlOverride>
    <w:lvlOverride w:ilvl="3">
      <w:startOverride w:val="1"/>
    </w:lvlOverride>
    <w:lvlOverride w:ilvl="4"/>
    <w:lvlOverride w:ilvl="5"/>
    <w:lvlOverride w:ilvl="6"/>
    <w:lvlOverride w:ilvl="7"/>
    <w:lvlOverride w:ilvl="8"/>
  </w:num>
  <w:num w:numId="26">
    <w:abstractNumId w:val="30"/>
    <w:lvlOverride w:ilvl="0"/>
    <w:lvlOverride w:ilvl="1">
      <w:startOverride w:val="1"/>
    </w:lvlOverride>
    <w:lvlOverride w:ilvl="2"/>
    <w:lvlOverride w:ilvl="3"/>
    <w:lvlOverride w:ilvl="4"/>
    <w:lvlOverride w:ilvl="5"/>
    <w:lvlOverride w:ilvl="6"/>
    <w:lvlOverride w:ilvl="7"/>
    <w:lvlOverride w:ilvl="8"/>
  </w:num>
  <w:num w:numId="27">
    <w:abstractNumId w:val="9"/>
  </w:num>
  <w:num w:numId="28">
    <w:abstractNumId w:val="10"/>
    <w:lvlOverride w:ilvl="0"/>
    <w:lvlOverride w:ilvl="1">
      <w:startOverride w:val="1"/>
    </w:lvlOverride>
    <w:lvlOverride w:ilvl="2"/>
    <w:lvlOverride w:ilvl="3"/>
    <w:lvlOverride w:ilvl="4"/>
    <w:lvlOverride w:ilvl="5"/>
    <w:lvlOverride w:ilvl="6"/>
    <w:lvlOverride w:ilvl="7"/>
    <w:lvlOverride w:ilvl="8"/>
  </w:num>
  <w:num w:numId="29">
    <w:abstractNumId w:val="0"/>
  </w:num>
  <w:num w:numId="30">
    <w:abstractNumId w:val="3"/>
  </w:num>
  <w:num w:numId="31">
    <w:abstractNumId w:val="18"/>
  </w:num>
  <w:num w:numId="32">
    <w:abstractNumId w:val="21"/>
  </w:num>
  <w:num w:numId="33">
    <w:abstractNumId w:val="17"/>
  </w:num>
  <w:num w:numId="34">
    <w:abstractNumId w:val="14"/>
  </w:num>
  <w:num w:numId="35">
    <w:abstractNumId w:val="1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08"/>
    <w:rsid w:val="00076B0C"/>
    <w:rsid w:val="00092D35"/>
    <w:rsid w:val="00162F03"/>
    <w:rsid w:val="001838EE"/>
    <w:rsid w:val="002C0264"/>
    <w:rsid w:val="002D03EB"/>
    <w:rsid w:val="002D4423"/>
    <w:rsid w:val="00396E35"/>
    <w:rsid w:val="003C1A74"/>
    <w:rsid w:val="003D6F99"/>
    <w:rsid w:val="00433EE2"/>
    <w:rsid w:val="004E3895"/>
    <w:rsid w:val="00514B3D"/>
    <w:rsid w:val="00561B55"/>
    <w:rsid w:val="005D6669"/>
    <w:rsid w:val="005D7953"/>
    <w:rsid w:val="005F0B9D"/>
    <w:rsid w:val="00682767"/>
    <w:rsid w:val="00747E78"/>
    <w:rsid w:val="008E4BA0"/>
    <w:rsid w:val="009420CB"/>
    <w:rsid w:val="009F4D61"/>
    <w:rsid w:val="00A46BC6"/>
    <w:rsid w:val="00AA6273"/>
    <w:rsid w:val="00B01108"/>
    <w:rsid w:val="00B54F3A"/>
    <w:rsid w:val="00B92DD5"/>
    <w:rsid w:val="00BA0047"/>
    <w:rsid w:val="00BE0D68"/>
    <w:rsid w:val="00BF1BAE"/>
    <w:rsid w:val="00C816FB"/>
    <w:rsid w:val="00D110E9"/>
    <w:rsid w:val="00E303ED"/>
    <w:rsid w:val="00E35AE3"/>
    <w:rsid w:val="00EB0237"/>
    <w:rsid w:val="00EB2AFC"/>
    <w:rsid w:val="00F037FF"/>
    <w:rsid w:val="00F25918"/>
    <w:rsid w:val="00FC7ED6"/>
    <w:rsid w:val="00FD6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8DD9"/>
  <w15:chartTrackingRefBased/>
  <w15:docId w15:val="{69AD6396-5E29-4407-8F8E-063813F4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2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1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108"/>
    <w:rPr>
      <w:rFonts w:ascii="Segoe UI" w:hAnsi="Segoe UI" w:cs="Segoe UI"/>
      <w:sz w:val="18"/>
      <w:szCs w:val="18"/>
    </w:rPr>
  </w:style>
  <w:style w:type="paragraph" w:styleId="Header">
    <w:name w:val="header"/>
    <w:basedOn w:val="Normal"/>
    <w:link w:val="HeaderChar"/>
    <w:uiPriority w:val="99"/>
    <w:unhideWhenUsed/>
    <w:rsid w:val="00B01108"/>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01108"/>
  </w:style>
  <w:style w:type="paragraph" w:styleId="Footer">
    <w:name w:val="footer"/>
    <w:basedOn w:val="Normal"/>
    <w:link w:val="FooterChar"/>
    <w:uiPriority w:val="99"/>
    <w:unhideWhenUsed/>
    <w:rsid w:val="00B01108"/>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01108"/>
  </w:style>
  <w:style w:type="paragraph" w:styleId="ListParagraph">
    <w:name w:val="List Paragraph"/>
    <w:basedOn w:val="Normal"/>
    <w:uiPriority w:val="34"/>
    <w:qFormat/>
    <w:rsid w:val="002C026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A6273"/>
    <w:rPr>
      <w:color w:val="0563C1" w:themeColor="hyperlink"/>
      <w:u w:val="single"/>
    </w:rPr>
  </w:style>
  <w:style w:type="character" w:styleId="UnresolvedMention">
    <w:name w:val="Unresolved Mention"/>
    <w:basedOn w:val="DefaultParagraphFont"/>
    <w:uiPriority w:val="99"/>
    <w:semiHidden/>
    <w:unhideWhenUsed/>
    <w:rsid w:val="00AA6273"/>
    <w:rPr>
      <w:color w:val="605E5C"/>
      <w:shd w:val="clear" w:color="auto" w:fill="E1DFDD"/>
    </w:rPr>
  </w:style>
  <w:style w:type="paragraph" w:styleId="NoSpacing">
    <w:name w:val="No Spacing"/>
    <w:uiPriority w:val="1"/>
    <w:qFormat/>
    <w:rsid w:val="00AA6273"/>
    <w:pPr>
      <w:spacing w:after="0"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EB0237"/>
    <w:pPr>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customStyle="1" w:styleId="normaltextrun">
    <w:name w:val="normaltextrun"/>
    <w:basedOn w:val="DefaultParagraphFont"/>
    <w:rsid w:val="003C1A74"/>
  </w:style>
  <w:style w:type="character" w:customStyle="1" w:styleId="scxw249750404">
    <w:name w:val="scxw249750404"/>
    <w:basedOn w:val="DefaultParagraphFont"/>
    <w:rsid w:val="003C1A74"/>
  </w:style>
  <w:style w:type="character" w:customStyle="1" w:styleId="eop">
    <w:name w:val="eop"/>
    <w:basedOn w:val="DefaultParagraphFont"/>
    <w:rsid w:val="003C1A74"/>
  </w:style>
  <w:style w:type="paragraph" w:customStyle="1" w:styleId="paragraph">
    <w:name w:val="paragraph"/>
    <w:basedOn w:val="Normal"/>
    <w:rsid w:val="003C1A74"/>
    <w:pPr>
      <w:spacing w:before="100" w:beforeAutospacing="1" w:after="100" w:afterAutospacing="1"/>
    </w:pPr>
    <w:rPr>
      <w:lang w:eastAsia="en-GB"/>
    </w:rPr>
  </w:style>
  <w:style w:type="character" w:customStyle="1" w:styleId="scxw239557473">
    <w:name w:val="scxw239557473"/>
    <w:basedOn w:val="DefaultParagraphFont"/>
    <w:rsid w:val="003C1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20604">
      <w:bodyDiv w:val="1"/>
      <w:marLeft w:val="0"/>
      <w:marRight w:val="0"/>
      <w:marTop w:val="0"/>
      <w:marBottom w:val="0"/>
      <w:divBdr>
        <w:top w:val="none" w:sz="0" w:space="0" w:color="auto"/>
        <w:left w:val="none" w:sz="0" w:space="0" w:color="auto"/>
        <w:bottom w:val="none" w:sz="0" w:space="0" w:color="auto"/>
        <w:right w:val="none" w:sz="0" w:space="0" w:color="auto"/>
      </w:divBdr>
    </w:div>
    <w:div w:id="837577361">
      <w:bodyDiv w:val="1"/>
      <w:marLeft w:val="0"/>
      <w:marRight w:val="0"/>
      <w:marTop w:val="0"/>
      <w:marBottom w:val="0"/>
      <w:divBdr>
        <w:top w:val="none" w:sz="0" w:space="0" w:color="auto"/>
        <w:left w:val="none" w:sz="0" w:space="0" w:color="auto"/>
        <w:bottom w:val="none" w:sz="0" w:space="0" w:color="auto"/>
        <w:right w:val="none" w:sz="0" w:space="0" w:color="auto"/>
      </w:divBdr>
    </w:div>
    <w:div w:id="1176074503">
      <w:bodyDiv w:val="1"/>
      <w:marLeft w:val="0"/>
      <w:marRight w:val="0"/>
      <w:marTop w:val="0"/>
      <w:marBottom w:val="0"/>
      <w:divBdr>
        <w:top w:val="none" w:sz="0" w:space="0" w:color="auto"/>
        <w:left w:val="none" w:sz="0" w:space="0" w:color="auto"/>
        <w:bottom w:val="none" w:sz="0" w:space="0" w:color="auto"/>
        <w:right w:val="none" w:sz="0" w:space="0" w:color="auto"/>
      </w:divBdr>
      <w:divsChild>
        <w:div w:id="146439222">
          <w:marLeft w:val="0"/>
          <w:marRight w:val="0"/>
          <w:marTop w:val="0"/>
          <w:marBottom w:val="0"/>
          <w:divBdr>
            <w:top w:val="none" w:sz="0" w:space="0" w:color="auto"/>
            <w:left w:val="none" w:sz="0" w:space="0" w:color="auto"/>
            <w:bottom w:val="none" w:sz="0" w:space="0" w:color="auto"/>
            <w:right w:val="none" w:sz="0" w:space="0" w:color="auto"/>
          </w:divBdr>
        </w:div>
        <w:div w:id="654603537">
          <w:marLeft w:val="0"/>
          <w:marRight w:val="0"/>
          <w:marTop w:val="0"/>
          <w:marBottom w:val="0"/>
          <w:divBdr>
            <w:top w:val="none" w:sz="0" w:space="0" w:color="auto"/>
            <w:left w:val="none" w:sz="0" w:space="0" w:color="auto"/>
            <w:bottom w:val="none" w:sz="0" w:space="0" w:color="auto"/>
            <w:right w:val="none" w:sz="0" w:space="0" w:color="auto"/>
          </w:divBdr>
        </w:div>
      </w:divsChild>
    </w:div>
    <w:div w:id="1269661480">
      <w:bodyDiv w:val="1"/>
      <w:marLeft w:val="0"/>
      <w:marRight w:val="0"/>
      <w:marTop w:val="0"/>
      <w:marBottom w:val="0"/>
      <w:divBdr>
        <w:top w:val="none" w:sz="0" w:space="0" w:color="auto"/>
        <w:left w:val="none" w:sz="0" w:space="0" w:color="auto"/>
        <w:bottom w:val="none" w:sz="0" w:space="0" w:color="auto"/>
        <w:right w:val="none" w:sz="0" w:space="0" w:color="auto"/>
      </w:divBdr>
    </w:div>
    <w:div w:id="12811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emophilia.org.uk/who-we-are/our-people/truste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emophilia.org.uk/who-we-are/our-people/truste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live@haemophilia.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haritygovernancecode.org/en/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haemophili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76cce04-0199-4d57-834f-1b57b78dec0d">IMGG-1149345264-19329</_dlc_DocId>
    <_dlc_DocIdUrl xmlns="d76cce04-0199-4d57-834f-1b57b78dec0d">
      <Url>https://haemophiliasociety.sharepoint.com/_layouts/15/DocIdRedir.aspx?ID=IMGG-1149345264-19329</Url>
      <Description>IMGG-1149345264-19329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B8AE9C648D8794BB67BC7D51C00D47A" ma:contentTypeVersion="11" ma:contentTypeDescription="Create a new document." ma:contentTypeScope="" ma:versionID="b6c179b6f411f207f84049ba9d03f079">
  <xsd:schema xmlns:xsd="http://www.w3.org/2001/XMLSchema" xmlns:xs="http://www.w3.org/2001/XMLSchema" xmlns:p="http://schemas.microsoft.com/office/2006/metadata/properties" xmlns:ns2="d76cce04-0199-4d57-834f-1b57b78dec0d" xmlns:ns3="ba17ba30-a015-4bd1-9fcf-ea654bcfb215" targetNamespace="http://schemas.microsoft.com/office/2006/metadata/properties" ma:root="true" ma:fieldsID="51824f2d7e88fb2f5176437a993c693a" ns2:_="" ns3:_="">
    <xsd:import namespace="d76cce04-0199-4d57-834f-1b57b78dec0d"/>
    <xsd:import namespace="ba17ba30-a015-4bd1-9fcf-ea654bcfb2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element ref="ns2:_dlc_DocId" minOccurs="0"/>
                <xsd:element ref="ns2:_dlc_DocIdUrl" minOccurs="0"/>
                <xsd:element ref="ns2:_dlc_DocIdPersistI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cce04-0199-4d57-834f-1b57b78dec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a17ba30-a015-4bd1-9fcf-ea654bcfb2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14B62F-B720-4AFB-8960-5B9CE9F8F5F3}">
  <ds:schemaRefs>
    <ds:schemaRef ds:uri="http://schemas.microsoft.com/sharepoint/v3/contenttype/forms"/>
  </ds:schemaRefs>
</ds:datastoreItem>
</file>

<file path=customXml/itemProps2.xml><?xml version="1.0" encoding="utf-8"?>
<ds:datastoreItem xmlns:ds="http://schemas.openxmlformats.org/officeDocument/2006/customXml" ds:itemID="{2F614568-6CB6-4CBB-91DA-92564252EED8}">
  <ds:schemaRefs>
    <ds:schemaRef ds:uri="http://schemas.microsoft.com/office/2006/metadata/properties"/>
    <ds:schemaRef ds:uri="http://schemas.microsoft.com/office/infopath/2007/PartnerControls"/>
    <ds:schemaRef ds:uri="d76cce04-0199-4d57-834f-1b57b78dec0d"/>
  </ds:schemaRefs>
</ds:datastoreItem>
</file>

<file path=customXml/itemProps3.xml><?xml version="1.0" encoding="utf-8"?>
<ds:datastoreItem xmlns:ds="http://schemas.openxmlformats.org/officeDocument/2006/customXml" ds:itemID="{B300C5EB-37B9-4501-B541-A588EDDD16AD}">
  <ds:schemaRefs>
    <ds:schemaRef ds:uri="http://schemas.microsoft.com/sharepoint/events"/>
  </ds:schemaRefs>
</ds:datastoreItem>
</file>

<file path=customXml/itemProps4.xml><?xml version="1.0" encoding="utf-8"?>
<ds:datastoreItem xmlns:ds="http://schemas.openxmlformats.org/officeDocument/2006/customXml" ds:itemID="{0F95C16B-3016-4F97-AC74-7D964BFF4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cce04-0199-4d57-834f-1b57b78dec0d"/>
    <ds:schemaRef ds:uri="ba17ba30-a015-4bd1-9fcf-ea654bcfb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1457</Words>
  <Characters>8306</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Objectivity</vt:lpstr>
      <vt:lpstr>Should be as open as possible about their decisions and action that they take.  </vt:lpstr>
      <vt:lpstr/>
      <vt:lpstr>Honesty</vt:lpstr>
      <vt:lpstr>        Section 4: legal responsibilities</vt:lpstr>
      <vt:lpstr>        Section 5: Sanctions for not observing the code</vt:lpstr>
      <vt:lpstr>Role</vt:lpstr>
      <vt:lpstr>Responsibilities</vt:lpstr>
    </vt:vector>
  </TitlesOfParts>
  <Company/>
  <LinksUpToDate>false</LinksUpToDate>
  <CharactersWithSpaces>9744</CharactersWithSpaces>
  <SharedDoc>false</SharedDoc>
  <HLinks>
    <vt:vector size="24" baseType="variant">
      <vt:variant>
        <vt:i4>8192116</vt:i4>
      </vt:variant>
      <vt:variant>
        <vt:i4>9</vt:i4>
      </vt:variant>
      <vt:variant>
        <vt:i4>0</vt:i4>
      </vt:variant>
      <vt:variant>
        <vt:i4>5</vt:i4>
      </vt:variant>
      <vt:variant>
        <vt:lpwstr>https://www.gov.uk/government/publications/conflicts-of-interest-a-guide-for-charity-trustees-cc29</vt:lpwstr>
      </vt:variant>
      <vt:variant>
        <vt:lpwstr/>
      </vt:variant>
      <vt:variant>
        <vt:i4>2162749</vt:i4>
      </vt:variant>
      <vt:variant>
        <vt:i4>6</vt:i4>
      </vt:variant>
      <vt:variant>
        <vt:i4>0</vt:i4>
      </vt:variant>
      <vt:variant>
        <vt:i4>5</vt:i4>
      </vt:variant>
      <vt:variant>
        <vt:lpwstr>https://www.gov.uk/government/publications/the-essential-trustee-what-you-need-to-know-cc3/the-essential-trustee-what-you-need-to-know-what-you-need-to-do</vt:lpwstr>
      </vt:variant>
      <vt:variant>
        <vt:lpwstr/>
      </vt:variant>
      <vt:variant>
        <vt:i4>1245255</vt:i4>
      </vt:variant>
      <vt:variant>
        <vt:i4>3</vt:i4>
      </vt:variant>
      <vt:variant>
        <vt:i4>0</vt:i4>
      </vt:variant>
      <vt:variant>
        <vt:i4>5</vt:i4>
      </vt:variant>
      <vt:variant>
        <vt:lpwstr>https://www.gov.uk/charity-trustee-whats-involved</vt:lpwstr>
      </vt:variant>
      <vt:variant>
        <vt:lpwstr/>
      </vt:variant>
      <vt:variant>
        <vt:i4>4915217</vt:i4>
      </vt:variant>
      <vt:variant>
        <vt:i4>0</vt:i4>
      </vt:variant>
      <vt:variant>
        <vt:i4>0</vt:i4>
      </vt:variant>
      <vt:variant>
        <vt:i4>5</vt:i4>
      </vt:variant>
      <vt:variant>
        <vt:lpwstr>https://www.charitygovernancecode.org/en/pdf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Carroll</dc:creator>
  <cp:keywords/>
  <dc:description/>
  <cp:lastModifiedBy>Fiona Donoghue</cp:lastModifiedBy>
  <cp:revision>4</cp:revision>
  <dcterms:created xsi:type="dcterms:W3CDTF">2023-09-13T18:18:00Z</dcterms:created>
  <dcterms:modified xsi:type="dcterms:W3CDTF">2023-09-26T11:50:00Z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0x010100EB8AE9C648D8794BB67BC7D51C00D47A</vt:lpwstr>
  </property>
  <property fmtid="{D5CDD505-2E9C-101B-9397-08002B2CF9AE}" pid="3" name="_dlc_DocIdItemGuid">
    <vt:lpwstr>c566eff5-dbbc-4089-bac2-7fb53cdd83a8</vt:lpwstr>
  </property>
</Properties>
</file>